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676D0" w14:textId="77777777" w:rsidR="0048757D" w:rsidRDefault="00000000">
      <w:pPr>
        <w:pBdr>
          <w:bottom w:val="single" w:sz="12" w:space="1" w:color="000000"/>
        </w:pBdr>
        <w:tabs>
          <w:tab w:val="left" w:pos="284"/>
        </w:tabs>
        <w:spacing w:before="62"/>
        <w:ind w:right="5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МИНИСТЕРСТВО</w:t>
      </w:r>
      <w:r>
        <w:rPr>
          <w:b/>
          <w:spacing w:val="8"/>
          <w:sz w:val="24"/>
          <w:szCs w:val="24"/>
        </w:rPr>
        <w:t xml:space="preserve"> ЗДРАВООХРАНЕНИЯ </w:t>
      </w:r>
      <w:r>
        <w:rPr>
          <w:b/>
          <w:sz w:val="24"/>
          <w:szCs w:val="24"/>
        </w:rPr>
        <w:t>РОССИЙСКОЙ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z w:val="24"/>
          <w:szCs w:val="24"/>
        </w:rPr>
        <w:t>ФЕДЕРАЦИИ</w:t>
      </w:r>
    </w:p>
    <w:p w14:paraId="29990005" w14:textId="77777777" w:rsidR="0048757D" w:rsidRDefault="0048757D">
      <w:pPr>
        <w:tabs>
          <w:tab w:val="left" w:pos="284"/>
        </w:tabs>
        <w:spacing w:before="62"/>
        <w:ind w:right="50"/>
        <w:jc w:val="center"/>
        <w:rPr>
          <w:b/>
          <w:sz w:val="24"/>
          <w:szCs w:val="24"/>
        </w:rPr>
      </w:pPr>
    </w:p>
    <w:p w14:paraId="6DA28D37" w14:textId="77777777" w:rsidR="0048757D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КГБУЗ «КРАЕВАЯ КЛИНИЧЕСКАЯ БОЛЬНИЦА </w:t>
      </w:r>
    </w:p>
    <w:p w14:paraId="1010692D" w14:textId="77777777" w:rsidR="0048757D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СКОРОЙ МЕДИЦИНСКОЙ ПОМОЩИ №2</w:t>
      </w:r>
      <w:r>
        <w:rPr>
          <w:b/>
          <w:sz w:val="28"/>
          <w:szCs w:val="28"/>
        </w:rPr>
        <w:t xml:space="preserve"> </w:t>
      </w:r>
      <w:r>
        <w:rPr>
          <w:bCs/>
          <w:sz w:val="24"/>
          <w:szCs w:val="24"/>
        </w:rPr>
        <w:t>ИМЕНИ З.С. БАРКАГАНА</w:t>
      </w:r>
      <w:r>
        <w:rPr>
          <w:sz w:val="24"/>
          <w:szCs w:val="24"/>
        </w:rPr>
        <w:t>»</w:t>
      </w:r>
    </w:p>
    <w:p w14:paraId="609F8FEE" w14:textId="77777777" w:rsidR="0048757D" w:rsidRDefault="00000000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ЦЕНТР ПРОФЕССИОНАЛЬНОЙ ПЕРЕПОДГОТОВКИ И ПОВЫШЕНИЯ КВАЛИФИКАЦИИ РАБОТНИКОВ СИСТЕМЫ ЗДРАВООХРАНЕНИЯ</w:t>
      </w:r>
    </w:p>
    <w:p w14:paraId="64617A38" w14:textId="77777777" w:rsidR="0048757D" w:rsidRDefault="0048757D">
      <w:pPr>
        <w:tabs>
          <w:tab w:val="left" w:pos="284"/>
        </w:tabs>
        <w:ind w:right="526" w:firstLine="567"/>
        <w:jc w:val="center"/>
        <w:rPr>
          <w:sz w:val="24"/>
          <w:szCs w:val="24"/>
          <w:lang w:eastAsia="ar-SA"/>
        </w:rPr>
      </w:pPr>
    </w:p>
    <w:p w14:paraId="0A9AB19B" w14:textId="77777777" w:rsidR="0048757D" w:rsidRDefault="0048757D">
      <w:pPr>
        <w:tabs>
          <w:tab w:val="left" w:pos="284"/>
        </w:tabs>
        <w:ind w:right="526" w:firstLine="567"/>
        <w:jc w:val="center"/>
        <w:rPr>
          <w:sz w:val="24"/>
          <w:szCs w:val="24"/>
          <w:lang w:eastAsia="ar-SA"/>
        </w:rPr>
      </w:pPr>
    </w:p>
    <w:tbl>
      <w:tblPr>
        <w:tblW w:w="10328" w:type="dxa"/>
        <w:tblInd w:w="-217" w:type="dxa"/>
        <w:tblLayout w:type="fixed"/>
        <w:tblLook w:val="04A0" w:firstRow="1" w:lastRow="0" w:firstColumn="1" w:lastColumn="0" w:noHBand="0" w:noVBand="1"/>
      </w:tblPr>
      <w:tblGrid>
        <w:gridCol w:w="5168"/>
        <w:gridCol w:w="5160"/>
      </w:tblGrid>
      <w:tr w:rsidR="0048757D" w14:paraId="617A9FD0" w14:textId="77777777">
        <w:tc>
          <w:tcPr>
            <w:tcW w:w="5167" w:type="dxa"/>
          </w:tcPr>
          <w:p w14:paraId="6B9C3310" w14:textId="77777777" w:rsidR="0048757D" w:rsidRDefault="0048757D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5160" w:type="dxa"/>
          </w:tcPr>
          <w:p w14:paraId="625FF003" w14:textId="77777777" w:rsidR="0048757D" w:rsidRDefault="00000000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УТВЕРЖДАЮ</w:t>
            </w:r>
          </w:p>
          <w:p w14:paraId="15877F08" w14:textId="77777777" w:rsidR="0048757D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</w:t>
            </w:r>
          </w:p>
          <w:p w14:paraId="0A210484" w14:textId="77777777" w:rsidR="0048757D" w:rsidRDefault="00000000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КГБУЗ «ККБСМП №2»</w:t>
            </w:r>
          </w:p>
          <w:p w14:paraId="2FB6EEAE" w14:textId="77777777" w:rsidR="0048757D" w:rsidRDefault="0048757D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</w:p>
          <w:p w14:paraId="17EF61EE" w14:textId="77777777" w:rsidR="0048757D" w:rsidRDefault="00000000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_______________/А.В. Берестенников</w:t>
            </w:r>
          </w:p>
          <w:p w14:paraId="558C9D55" w14:textId="77777777" w:rsidR="0048757D" w:rsidRDefault="00000000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vertAlign w:val="superscript"/>
                <w:lang w:eastAsia="ar-SA"/>
              </w:rPr>
              <w:t xml:space="preserve">        (подпись)                                       (</w:t>
            </w:r>
            <w:r>
              <w:rPr>
                <w:i/>
                <w:sz w:val="24"/>
                <w:szCs w:val="24"/>
                <w:vertAlign w:val="superscript"/>
                <w:lang w:eastAsia="ar-SA"/>
              </w:rPr>
              <w:t>И.О.Ф</w:t>
            </w:r>
            <w:r>
              <w:rPr>
                <w:sz w:val="24"/>
                <w:szCs w:val="24"/>
                <w:vertAlign w:val="superscript"/>
                <w:lang w:eastAsia="ar-SA"/>
              </w:rPr>
              <w:t>.)</w:t>
            </w:r>
          </w:p>
          <w:p w14:paraId="0E7CB6B9" w14:textId="77777777" w:rsidR="0048757D" w:rsidRDefault="00000000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u w:val="single"/>
                <w:lang w:eastAsia="ar-SA"/>
              </w:rPr>
              <w:t>«___»_____________            2025_г.</w:t>
            </w:r>
          </w:p>
        </w:tc>
      </w:tr>
    </w:tbl>
    <w:p w14:paraId="3851C8C7" w14:textId="77777777" w:rsidR="0048757D" w:rsidRDefault="0048757D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34904872" w14:textId="77777777" w:rsidR="0048757D" w:rsidRDefault="0048757D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1E380233" w14:textId="77777777" w:rsidR="0048757D" w:rsidRDefault="0048757D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65B92EA0" w14:textId="77777777" w:rsidR="0048757D" w:rsidRDefault="0048757D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0C3E90A3" w14:textId="77777777" w:rsidR="0048757D" w:rsidRDefault="0048757D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573F6EE4" w14:textId="77777777" w:rsidR="0048757D" w:rsidRDefault="000000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ДОПОЛНИТЕЛЬНАЯ ПРОФЕССИОНАЛЬНАЯ ПРОГРАММА</w:t>
      </w:r>
    </w:p>
    <w:p w14:paraId="378E0B14" w14:textId="77777777" w:rsidR="0048757D" w:rsidRDefault="000000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ПОВЫШЕНИЯ КВАЛИФИКАЦИИ</w:t>
      </w:r>
    </w:p>
    <w:p w14:paraId="5F4BC778" w14:textId="77777777" w:rsidR="0048757D" w:rsidRDefault="00000000">
      <w:pPr>
        <w:tabs>
          <w:tab w:val="left" w:pos="284"/>
        </w:tabs>
        <w:spacing w:before="90"/>
        <w:ind w:right="526" w:firstLine="567"/>
        <w:jc w:val="center"/>
        <w:rPr>
          <w:sz w:val="40"/>
          <w:szCs w:val="40"/>
        </w:rPr>
      </w:pPr>
      <w:r>
        <w:rPr>
          <w:b/>
          <w:bCs/>
          <w:sz w:val="40"/>
          <w:szCs w:val="40"/>
          <w:lang w:eastAsia="ar-SA"/>
        </w:rPr>
        <w:t>«Бронхоскопия для реаниматологов»</w:t>
      </w:r>
    </w:p>
    <w:p w14:paraId="79303230" w14:textId="77777777" w:rsidR="0048757D" w:rsidRDefault="0048757D">
      <w:pPr>
        <w:tabs>
          <w:tab w:val="left" w:pos="284"/>
        </w:tabs>
        <w:spacing w:before="40"/>
        <w:ind w:right="526" w:firstLine="567"/>
        <w:jc w:val="center"/>
        <w:rPr>
          <w:sz w:val="24"/>
          <w:szCs w:val="24"/>
          <w:lang w:eastAsia="ar-SA"/>
        </w:rPr>
      </w:pPr>
    </w:p>
    <w:p w14:paraId="49025558" w14:textId="77777777" w:rsidR="0048757D" w:rsidRDefault="0048757D">
      <w:pPr>
        <w:tabs>
          <w:tab w:val="left" w:pos="284"/>
        </w:tabs>
        <w:ind w:firstLine="567"/>
        <w:jc w:val="both"/>
        <w:rPr>
          <w:sz w:val="24"/>
          <w:szCs w:val="24"/>
          <w:lang w:eastAsia="ar-SA"/>
        </w:rPr>
      </w:pPr>
    </w:p>
    <w:p w14:paraId="7990FF2F" w14:textId="77777777" w:rsidR="0048757D" w:rsidRDefault="0048757D">
      <w:pPr>
        <w:tabs>
          <w:tab w:val="left" w:pos="284"/>
        </w:tabs>
        <w:ind w:firstLine="567"/>
        <w:jc w:val="both"/>
        <w:rPr>
          <w:sz w:val="24"/>
          <w:szCs w:val="24"/>
          <w:lang w:eastAsia="ar-SA"/>
        </w:rPr>
      </w:pPr>
    </w:p>
    <w:p w14:paraId="4A9AB5B2" w14:textId="77777777" w:rsidR="0048757D" w:rsidRDefault="0048757D">
      <w:pPr>
        <w:tabs>
          <w:tab w:val="left" w:pos="284"/>
        </w:tabs>
        <w:ind w:firstLine="567"/>
        <w:jc w:val="both"/>
        <w:rPr>
          <w:sz w:val="24"/>
          <w:szCs w:val="24"/>
          <w:lang w:eastAsia="ar-SA"/>
        </w:rPr>
      </w:pPr>
    </w:p>
    <w:p w14:paraId="2C393ED0" w14:textId="77777777" w:rsidR="0048757D" w:rsidRDefault="0048757D">
      <w:pPr>
        <w:tabs>
          <w:tab w:val="left" w:pos="284"/>
        </w:tabs>
        <w:ind w:firstLine="567"/>
        <w:jc w:val="both"/>
        <w:rPr>
          <w:sz w:val="24"/>
          <w:szCs w:val="24"/>
          <w:lang w:eastAsia="ar-SA"/>
        </w:rPr>
      </w:pPr>
    </w:p>
    <w:p w14:paraId="2B2B808A" w14:textId="77777777" w:rsidR="0048757D" w:rsidRDefault="0048757D">
      <w:pPr>
        <w:tabs>
          <w:tab w:val="left" w:pos="284"/>
          <w:tab w:val="left" w:pos="3343"/>
          <w:tab w:val="left" w:pos="5563"/>
          <w:tab w:val="left" w:pos="7373"/>
          <w:tab w:val="left" w:pos="7738"/>
        </w:tabs>
        <w:ind w:left="284" w:firstLine="425"/>
        <w:jc w:val="both"/>
        <w:rPr>
          <w:sz w:val="24"/>
          <w:szCs w:val="24"/>
          <w:lang w:eastAsia="ar-SA"/>
        </w:rPr>
      </w:pPr>
    </w:p>
    <w:p w14:paraId="3EEEF2D8" w14:textId="77777777" w:rsidR="0048757D" w:rsidRDefault="0048757D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6FE71199" w14:textId="77777777" w:rsidR="0048757D" w:rsidRDefault="0048757D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0E9AFF37" w14:textId="77777777" w:rsidR="0048757D" w:rsidRDefault="0048757D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6B3D925B" w14:textId="77777777" w:rsidR="0048757D" w:rsidRDefault="0048757D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3424A1CC" w14:textId="77777777" w:rsidR="0048757D" w:rsidRDefault="0048757D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7C5FE8F2" w14:textId="77777777" w:rsidR="0048757D" w:rsidRDefault="0048757D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067883F4" w14:textId="77777777" w:rsidR="0048757D" w:rsidRDefault="0048757D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586ADAD1" w14:textId="77777777" w:rsidR="0048757D" w:rsidRDefault="0048757D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16596017" w14:textId="77777777" w:rsidR="0048757D" w:rsidRDefault="0048757D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7DC815DD" w14:textId="77777777" w:rsidR="0048757D" w:rsidRDefault="0048757D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7FFBB25F" w14:textId="77777777" w:rsidR="0048757D" w:rsidRDefault="0048757D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75F6E6B6" w14:textId="77777777" w:rsidR="0048757D" w:rsidRDefault="0048757D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1BFDCC3B" w14:textId="77777777" w:rsidR="0048757D" w:rsidRDefault="0048757D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7290AD80" w14:textId="77777777" w:rsidR="0048757D" w:rsidRDefault="0048757D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335CFEF0" w14:textId="77777777" w:rsidR="0048757D" w:rsidRDefault="0048757D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11AD0559" w14:textId="77777777" w:rsidR="0048757D" w:rsidRDefault="0048757D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35B2D7BD" w14:textId="77777777" w:rsidR="0048757D" w:rsidRDefault="0048757D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290B2E2D" w14:textId="77777777" w:rsidR="0048757D" w:rsidRDefault="0048757D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2CF736E3" w14:textId="77777777" w:rsidR="0048757D" w:rsidRDefault="0048757D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23016155" w14:textId="77777777" w:rsidR="0048757D" w:rsidRDefault="00000000">
      <w:pPr>
        <w:tabs>
          <w:tab w:val="left" w:pos="284"/>
        </w:tabs>
        <w:ind w:firstLine="567"/>
        <w:jc w:val="center"/>
        <w:rPr>
          <w:sz w:val="24"/>
          <w:szCs w:val="24"/>
          <w:lang w:eastAsia="ar-SA"/>
        </w:rPr>
        <w:sectPr w:rsidR="0048757D">
          <w:footerReference w:type="even" r:id="rId7"/>
          <w:footerReference w:type="default" r:id="rId8"/>
          <w:footerReference w:type="first" r:id="rId9"/>
          <w:pgSz w:w="11906" w:h="16838"/>
          <w:pgMar w:top="1260" w:right="940" w:bottom="882" w:left="1276" w:header="0" w:footer="408" w:gutter="0"/>
          <w:pgNumType w:start="1"/>
          <w:cols w:space="720"/>
          <w:formProt w:val="0"/>
          <w:docGrid w:linePitch="360"/>
        </w:sectPr>
      </w:pPr>
      <w:r>
        <w:rPr>
          <w:sz w:val="24"/>
          <w:szCs w:val="24"/>
          <w:lang w:eastAsia="ar-SA"/>
        </w:rPr>
        <w:t>Барнаул – 2025</w:t>
      </w:r>
    </w:p>
    <w:p w14:paraId="06FFBC92" w14:textId="77777777" w:rsidR="0048757D" w:rsidRDefault="00000000">
      <w:pPr>
        <w:widowControl w:val="0"/>
        <w:numPr>
          <w:ilvl w:val="0"/>
          <w:numId w:val="1"/>
        </w:numPr>
        <w:tabs>
          <w:tab w:val="left" w:pos="284"/>
          <w:tab w:val="left" w:pos="1646"/>
        </w:tabs>
        <w:spacing w:before="68"/>
        <w:ind w:left="567" w:hanging="283"/>
        <w:jc w:val="both"/>
        <w:outlineLvl w:val="2"/>
        <w:rPr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Общая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характеристика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</w:p>
    <w:p w14:paraId="1BF1D37B" w14:textId="77777777" w:rsidR="0048757D" w:rsidRDefault="0048757D">
      <w:pPr>
        <w:widowControl w:val="0"/>
        <w:tabs>
          <w:tab w:val="left" w:pos="1276"/>
        </w:tabs>
        <w:spacing w:before="1" w:line="235" w:lineRule="auto"/>
        <w:ind w:firstLine="851"/>
        <w:jc w:val="both"/>
        <w:rPr>
          <w:rFonts w:eastAsia="Tahoma"/>
          <w:sz w:val="24"/>
          <w:szCs w:val="24"/>
          <w:lang w:eastAsia="en-US"/>
        </w:rPr>
      </w:pPr>
    </w:p>
    <w:p w14:paraId="274AD021" w14:textId="77777777" w:rsidR="0048757D" w:rsidRDefault="00000000">
      <w:pPr>
        <w:widowControl w:val="0"/>
        <w:spacing w:before="1" w:line="235" w:lineRule="auto"/>
        <w:jc w:val="both"/>
        <w:rPr>
          <w:rFonts w:eastAsia="Tahoma"/>
          <w:i/>
          <w:iCs/>
          <w:sz w:val="24"/>
          <w:szCs w:val="24"/>
          <w:shd w:val="clear" w:color="auto" w:fill="FFFFFF"/>
          <w:lang w:eastAsia="en-US"/>
        </w:rPr>
      </w:pPr>
      <w:r>
        <w:rPr>
          <w:rFonts w:eastAsia="Tahoma"/>
          <w:i/>
          <w:iCs/>
          <w:sz w:val="24"/>
          <w:szCs w:val="24"/>
          <w:shd w:val="clear" w:color="auto" w:fill="FFFFFF"/>
          <w:lang w:eastAsia="en-US"/>
        </w:rPr>
        <w:t>Нормативно-правовые основания разработки программы:</w:t>
      </w:r>
    </w:p>
    <w:p w14:paraId="7C1F4F89" w14:textId="77777777" w:rsidR="0048757D" w:rsidRDefault="00000000">
      <w:pPr>
        <w:numPr>
          <w:ilvl w:val="0"/>
          <w:numId w:val="2"/>
        </w:numPr>
        <w:ind w:left="0" w:firstLine="0"/>
        <w:jc w:val="both"/>
        <w:rPr>
          <w:rFonts w:eastAsia="Tahoma"/>
          <w:sz w:val="24"/>
          <w:szCs w:val="24"/>
          <w:shd w:val="clear" w:color="auto" w:fill="FFFFFF"/>
          <w:lang w:eastAsia="en-US"/>
        </w:rPr>
      </w:pPr>
      <w:r>
        <w:rPr>
          <w:rFonts w:eastAsia="Tahoma"/>
          <w:sz w:val="24"/>
          <w:szCs w:val="24"/>
          <w:shd w:val="clear" w:color="auto" w:fill="FFFFFF"/>
          <w:lang w:eastAsia="en-US"/>
        </w:rPr>
        <w:t>Федеральный закон от 29 декабря 2012 г. № 273-ФЗ «Об образовании в Российской Федерации»;</w:t>
      </w:r>
    </w:p>
    <w:p w14:paraId="583B3AE5" w14:textId="77777777" w:rsidR="0048757D" w:rsidRDefault="00000000">
      <w:pPr>
        <w:numPr>
          <w:ilvl w:val="0"/>
          <w:numId w:val="2"/>
        </w:numPr>
        <w:ind w:left="0" w:firstLine="0"/>
        <w:jc w:val="both"/>
        <w:rPr>
          <w:rFonts w:eastAsia="Tahoma"/>
          <w:sz w:val="24"/>
          <w:szCs w:val="24"/>
          <w:shd w:val="clear" w:color="auto" w:fill="FFFFFF"/>
          <w:lang w:eastAsia="en-US"/>
        </w:rPr>
      </w:pPr>
      <w:r>
        <w:rPr>
          <w:color w:val="2C2D2E"/>
          <w:sz w:val="24"/>
          <w:szCs w:val="24"/>
          <w:highlight w:val="white"/>
        </w:rPr>
        <w:t>Приказ Министерства науки и высшего образования Российской Федерации от </w:t>
      </w:r>
      <w:r>
        <w:rPr>
          <w:color w:val="000000"/>
          <w:sz w:val="24"/>
          <w:szCs w:val="24"/>
          <w:highlight w:val="white"/>
        </w:rPr>
        <w:t>24.03.2025 №266 «Об утверждении порядка организации и осуществления образовательной деятельности по дополнительным профессиональным программам»</w:t>
      </w:r>
      <w:r>
        <w:rPr>
          <w:rFonts w:eastAsia="Tahoma"/>
          <w:sz w:val="24"/>
          <w:szCs w:val="24"/>
          <w:shd w:val="clear" w:color="auto" w:fill="FFFFFF"/>
          <w:lang w:eastAsia="en-US"/>
        </w:rPr>
        <w:t>;</w:t>
      </w:r>
    </w:p>
    <w:p w14:paraId="734F5468" w14:textId="77777777" w:rsidR="0048757D" w:rsidRDefault="00000000">
      <w:pPr>
        <w:widowControl w:val="0"/>
        <w:numPr>
          <w:ilvl w:val="0"/>
          <w:numId w:val="2"/>
        </w:numPr>
        <w:shd w:val="clear" w:color="auto" w:fill="FFFFFF"/>
        <w:ind w:left="0" w:firstLine="0"/>
        <w:jc w:val="both"/>
        <w:rPr>
          <w:sz w:val="24"/>
          <w:szCs w:val="24"/>
          <w:shd w:val="clear" w:color="auto" w:fill="FFFFFF"/>
        </w:rPr>
      </w:pPr>
      <w:r>
        <w:rPr>
          <w:rFonts w:eastAsia="PT Sans"/>
          <w:color w:val="000000" w:themeColor="text1"/>
          <w:sz w:val="24"/>
          <w:szCs w:val="24"/>
          <w:shd w:val="clear" w:color="auto" w:fill="FFFFFF"/>
        </w:rPr>
        <w:t>Постановление Правительства РФ от 11 октября 2023 г.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4566053A" w14:textId="77777777" w:rsidR="0048757D" w:rsidRDefault="00000000">
      <w:pPr>
        <w:widowControl w:val="0"/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государственный образовательный стандарт высшего образования по специальности 31.08.02 Анестезиология - реаниматология (уровень подготовки кадров высшей квалификации) от 25 августа 2014 г. № 1044.</w:t>
      </w:r>
    </w:p>
    <w:p w14:paraId="75E36E30" w14:textId="77777777" w:rsidR="0048757D" w:rsidRDefault="00000000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-36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Профессиональный стандарт 02.040</w:t>
      </w:r>
      <w:r>
        <w:rPr>
          <w:b/>
          <w:bCs/>
        </w:rPr>
        <w:t xml:space="preserve"> </w:t>
      </w:r>
      <w:r>
        <w:rPr>
          <w:sz w:val="24"/>
          <w:szCs w:val="24"/>
        </w:rPr>
        <w:t>«Врач - анестезиолог-реаниматолог». Утвержден приказом Министерства труда и социальной защиты Российской Федерации от 27 августа 2018 года N 554н</w:t>
      </w:r>
    </w:p>
    <w:p w14:paraId="31072BC3" w14:textId="77777777" w:rsidR="0048757D" w:rsidRDefault="0048757D">
      <w:pPr>
        <w:rPr>
          <w:i/>
          <w:iCs/>
          <w:sz w:val="24"/>
          <w:szCs w:val="24"/>
        </w:rPr>
      </w:pPr>
    </w:p>
    <w:p w14:paraId="7B26A949" w14:textId="77777777" w:rsidR="0048757D" w:rsidRDefault="00000000">
      <w:pPr>
        <w:ind w:left="709"/>
        <w:rPr>
          <w:bCs/>
          <w:i/>
          <w:sz w:val="24"/>
          <w:szCs w:val="24"/>
        </w:rPr>
      </w:pPr>
      <w:r>
        <w:rPr>
          <w:i/>
          <w:iCs/>
          <w:sz w:val="24"/>
          <w:szCs w:val="24"/>
        </w:rPr>
        <w:t>1.1. Цель реализации программы.</w:t>
      </w:r>
    </w:p>
    <w:p w14:paraId="1539405F" w14:textId="77777777" w:rsidR="0048757D" w:rsidRDefault="00000000">
      <w:pPr>
        <w:tabs>
          <w:tab w:val="left" w:pos="284"/>
        </w:tabs>
        <w:spacing w:before="90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Целью реализации программы «А</w:t>
      </w:r>
      <w:r>
        <w:rPr>
          <w:sz w:val="24"/>
          <w:szCs w:val="24"/>
          <w:lang w:eastAsia="ar-SA"/>
        </w:rPr>
        <w:t>нестезиологическое обеспечение бронхоскопии</w:t>
      </w:r>
      <w:r>
        <w:rPr>
          <w:sz w:val="24"/>
          <w:szCs w:val="24"/>
        </w:rPr>
        <w:t>» совершенствование компетенций, необходимых для профессиональной деятельности и повышение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профессионального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уровня. </w:t>
      </w:r>
    </w:p>
    <w:p w14:paraId="506730E3" w14:textId="77777777" w:rsidR="0048757D" w:rsidRDefault="00000000">
      <w:pPr>
        <w:tabs>
          <w:tab w:val="left" w:pos="284"/>
          <w:tab w:val="left" w:pos="1134"/>
          <w:tab w:val="left" w:pos="1657"/>
        </w:tabs>
        <w:spacing w:before="8" w:line="235" w:lineRule="auto"/>
        <w:ind w:left="709"/>
        <w:rPr>
          <w:i/>
          <w:sz w:val="24"/>
          <w:szCs w:val="24"/>
        </w:rPr>
      </w:pPr>
      <w:r>
        <w:rPr>
          <w:i/>
          <w:sz w:val="24"/>
          <w:szCs w:val="24"/>
        </w:rPr>
        <w:t>1.2.</w:t>
      </w:r>
      <w:r>
        <w:rPr>
          <w:i/>
          <w:sz w:val="24"/>
          <w:szCs w:val="24"/>
        </w:rPr>
        <w:tab/>
        <w:t>Планируемые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результаты обучения</w:t>
      </w:r>
    </w:p>
    <w:p w14:paraId="21CB4D08" w14:textId="77777777" w:rsidR="0048757D" w:rsidRDefault="0048757D">
      <w:pPr>
        <w:tabs>
          <w:tab w:val="left" w:pos="284"/>
          <w:tab w:val="left" w:pos="1134"/>
          <w:tab w:val="left" w:pos="1657"/>
        </w:tabs>
        <w:spacing w:before="8" w:line="235" w:lineRule="auto"/>
        <w:ind w:left="709"/>
        <w:rPr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98"/>
        <w:gridCol w:w="1325"/>
        <w:gridCol w:w="5522"/>
      </w:tblGrid>
      <w:tr w:rsidR="0048757D" w14:paraId="4E8B5FAD" w14:textId="77777777">
        <w:trPr>
          <w:tblHeader/>
        </w:trPr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FA36" w14:textId="77777777" w:rsidR="0048757D" w:rsidRDefault="00000000">
            <w:pPr>
              <w:widowControl w:val="0"/>
              <w:jc w:val="center"/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Трудовая функция с кодом</w:t>
            </w:r>
          </w:p>
        </w:tc>
        <w:tc>
          <w:tcPr>
            <w:tcW w:w="6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95FA" w14:textId="77777777" w:rsidR="0048757D" w:rsidRDefault="00000000">
            <w:pPr>
              <w:widowControl w:val="0"/>
              <w:jc w:val="center"/>
              <w:rPr>
                <w:rFonts w:eastAsia="Tahom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Профессиональные компетенции, обеспечивающие выполнение трудовой функции</w:t>
            </w:r>
          </w:p>
        </w:tc>
      </w:tr>
      <w:tr w:rsidR="0048757D" w14:paraId="05BD301E" w14:textId="77777777">
        <w:trPr>
          <w:tblHeader/>
        </w:trPr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511B" w14:textId="77777777" w:rsidR="0048757D" w:rsidRDefault="0048757D">
            <w:pPr>
              <w:widowControl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49CF" w14:textId="77777777" w:rsidR="0048757D" w:rsidRDefault="00000000">
            <w:pPr>
              <w:widowControl w:val="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Индекс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4B3C" w14:textId="77777777" w:rsidR="0048757D" w:rsidRDefault="00000000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Содержание компетенции</w:t>
            </w:r>
          </w:p>
        </w:tc>
      </w:tr>
      <w:tr w:rsidR="0048757D" w14:paraId="1F4D683C" w14:textId="77777777"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90EA" w14:textId="77777777" w:rsidR="0048757D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анестезиологического пособия пациенту, контроль его эффективности и безопасности; искусственное замещение, поддержание и восстановление временно и обратимо нарушенных функций организма, при состояниях, угрожающих жизни пациента B/02.8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4CAD" w14:textId="77777777" w:rsidR="0048757D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89B9" w14:textId="77777777" w:rsidR="0048757D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готовность к применению комплекса анестезиологических и (или) реанимационных мероприятий</w:t>
            </w:r>
          </w:p>
        </w:tc>
      </w:tr>
    </w:tbl>
    <w:p w14:paraId="77A47A18" w14:textId="77777777" w:rsidR="0048757D" w:rsidRDefault="0048757D">
      <w:pPr>
        <w:tabs>
          <w:tab w:val="left" w:pos="284"/>
          <w:tab w:val="left" w:pos="1134"/>
          <w:tab w:val="left" w:pos="1657"/>
        </w:tabs>
        <w:spacing w:before="8" w:line="235" w:lineRule="auto"/>
        <w:jc w:val="both"/>
        <w:rPr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26"/>
        <w:gridCol w:w="1369"/>
        <w:gridCol w:w="1900"/>
        <w:gridCol w:w="2049"/>
        <w:gridCol w:w="2401"/>
      </w:tblGrid>
      <w:tr w:rsidR="0048757D" w14:paraId="1A9B295B" w14:textId="77777777">
        <w:trPr>
          <w:tblHeader/>
        </w:trPr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CE2AD" w14:textId="77777777" w:rsidR="0048757D" w:rsidRDefault="00000000">
            <w:pPr>
              <w:pStyle w:val="Default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Виды </w:t>
            </w:r>
            <w:r>
              <w:rPr>
                <w:b/>
                <w:bCs/>
              </w:rPr>
              <w:lastRenderedPageBreak/>
              <w:t>деятельности</w:t>
            </w:r>
          </w:p>
          <w:p w14:paraId="49C0FFB5" w14:textId="77777777" w:rsidR="0048757D" w:rsidRDefault="0048757D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9C26" w14:textId="77777777" w:rsidR="0048757D" w:rsidRDefault="00000000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lastRenderedPageBreak/>
              <w:t xml:space="preserve">Код и </w:t>
            </w:r>
            <w:r>
              <w:rPr>
                <w:rFonts w:eastAsia="Tahoma"/>
                <w:b/>
                <w:sz w:val="24"/>
                <w:szCs w:val="24"/>
                <w:lang w:eastAsia="en-US"/>
              </w:rPr>
              <w:lastRenderedPageBreak/>
              <w:t>наименование компетенции</w:t>
            </w:r>
          </w:p>
          <w:p w14:paraId="0D5905AC" w14:textId="77777777" w:rsidR="0048757D" w:rsidRDefault="00000000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(трудовые функции)</w:t>
            </w:r>
          </w:p>
        </w:tc>
        <w:tc>
          <w:tcPr>
            <w:tcW w:w="6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3CE0" w14:textId="77777777" w:rsidR="0048757D" w:rsidRDefault="00000000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lastRenderedPageBreak/>
              <w:t>Показатели освоения компетенции (трудовой функции)</w:t>
            </w:r>
          </w:p>
        </w:tc>
      </w:tr>
      <w:tr w:rsidR="0048757D" w14:paraId="736C400A" w14:textId="77777777">
        <w:trPr>
          <w:tblHeader/>
        </w:trPr>
        <w:tc>
          <w:tcPr>
            <w:tcW w:w="1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4294" w14:textId="77777777" w:rsidR="0048757D" w:rsidRDefault="0048757D">
            <w:pPr>
              <w:widowControl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FC48" w14:textId="77777777" w:rsidR="0048757D" w:rsidRDefault="0048757D">
            <w:pPr>
              <w:widowControl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75229" w14:textId="77777777" w:rsidR="0048757D" w:rsidRDefault="00000000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Знания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7E056" w14:textId="77777777" w:rsidR="0048757D" w:rsidRDefault="00000000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61D3C" w14:textId="77777777" w:rsidR="0048757D" w:rsidRDefault="00000000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Практический опыт</w:t>
            </w:r>
          </w:p>
        </w:tc>
      </w:tr>
      <w:tr w:rsidR="0048757D" w14:paraId="7E638127" w14:textId="77777777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B725" w14:textId="77777777" w:rsidR="0048757D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лечебная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D57D" w14:textId="77777777" w:rsidR="0048757D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ПК-6/ B/02.8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0E73" w14:textId="77777777" w:rsidR="0048757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вопросы организации медицинской помощи населению</w:t>
            </w:r>
          </w:p>
          <w:p w14:paraId="4F893D26" w14:textId="77777777" w:rsidR="0048757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организации санитарно-противоэпидемических (профилактических) мероприятий в целях предупреждения возникновения и распространения инфекционных заболеваний</w:t>
            </w:r>
          </w:p>
          <w:p w14:paraId="5EFBBFE2" w14:textId="77777777" w:rsidR="0048757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оказания скорой специализированной медицинской помощи по профилю "анестезиология-реаниматология"</w:t>
            </w:r>
          </w:p>
          <w:p w14:paraId="7AFD1C36" w14:textId="77777777" w:rsidR="0048757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Стандарты скорой специализированной медицинской помощи по профилю "анестезиология-реаниматология" вне медицинской организации</w:t>
            </w:r>
          </w:p>
          <w:p w14:paraId="5B303F06" w14:textId="77777777" w:rsidR="0048757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Клинические рекомендации (протоколы лечения) по вопросам оказания скорой специализированной медицинской помощи по профилю "анестезиология-реаниматология" вне медицинской организации</w:t>
            </w:r>
          </w:p>
          <w:p w14:paraId="64EEA950" w14:textId="77777777" w:rsidR="0048757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Закономерности функционирования здорового организма человека и механизмы обеспечения здоровья с позиции теории функциональных систем; особенности регуляции функциональных систем организма человека при заболеваниях и (или) состояниях, требующих оказания скорой специализированной медицинской помощи по профилю "анестезиология-реаниматология" вне медицинской организации</w:t>
            </w:r>
          </w:p>
          <w:p w14:paraId="32E23DA0" w14:textId="77777777" w:rsidR="0048757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Анатомо-функциональное состояние органов пациента в норме, при заболеваниях и (или) состояниях, требующих оказания скорой специализированной медицинской помощи по профилю "анестезиология-реаниматология" вне медицинской организации</w:t>
            </w:r>
          </w:p>
          <w:p w14:paraId="2C62FB9E" w14:textId="77777777" w:rsidR="0048757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сбора анамнеза жизни и жалоб у пациентов (их законных представителей) с заболеваниями и (или) состояниями, требующими оказания скорой специализированной медицинской помощи по профилю "анестезиология-реаниматология" вне медицинской организации</w:t>
            </w:r>
          </w:p>
          <w:p w14:paraId="6C5BA3BA" w14:textId="77777777" w:rsidR="0048757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осмотра и обследования пациентов с заболеваниями и (или) состояниями, требующими оказания скорой специализированной медицинской помощи по профилю "анестезиология-реаниматология" вне медицинской организации</w:t>
            </w:r>
          </w:p>
          <w:p w14:paraId="12A513C7" w14:textId="77777777" w:rsidR="0048757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диагностических исследований пациентов с заболеваниями и (или) состояниями, требующими оказания скорой специализированной медицинской помощи по профилю "анестезиология-реаниматология" вне медицинской организации</w:t>
            </w:r>
          </w:p>
          <w:p w14:paraId="61F480D9" w14:textId="77777777" w:rsidR="0048757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Этиология и патогенез, патоморфология, клиническая картина, классификация, дифференциальная диагностика, особенности течения, осложнения и исходы заболеваний и (или) состояний, требующих оказания скорой специализированной медицинской помощи по профилю "анестезиология-реаниматология" вне медицинской организации</w:t>
            </w:r>
          </w:p>
          <w:p w14:paraId="7BFFF093" w14:textId="77777777" w:rsidR="0048757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МКБ</w:t>
            </w:r>
          </w:p>
          <w:p w14:paraId="24BD3F40" w14:textId="77777777" w:rsidR="0048757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 изделия, применяемые при обследовании пациентов с заболеваниями и (или) состояниями, требующими оказания скорой специализированной медицинской помощи по профилю "анестезиология-реаниматология" вне медицинской организации, принципы обеспечения безопасности диагностических манипуляций</w:t>
            </w:r>
          </w:p>
          <w:p w14:paraId="0B3039DE" w14:textId="77777777" w:rsidR="0048757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Осложнения, побочные действия, нежелательные реакции, в том числе серьезные и непредвиденные, возникновение которых возможно в результате диагностических мероприятий у пациентов с заболеваниями и (или) состояниями, требующими оказания скорой специализированной медицинской помощи по профилю "анестезиология-реаниматология" вне медицинской организации</w:t>
            </w:r>
          </w:p>
          <w:p w14:paraId="5428B54A" w14:textId="77777777" w:rsidR="0048757D" w:rsidRDefault="0048757D">
            <w:pPr>
              <w:rPr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C833" w14:textId="77777777" w:rsidR="0048757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сбор жалоб, анамнеза жизни у пациентов (их законных представителей) с заболеваниями и (или) состояниями, требующими оказания скорой специализированной медицинской помощи по профилю "анестезиология-реаниматология" вне медицинской организации</w:t>
            </w:r>
          </w:p>
          <w:p w14:paraId="30703115" w14:textId="77777777" w:rsidR="0048757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Интерпретировать и анализировать информацию, полученную от пациентов (их законных представителей) с заболеваниями и (или) состояниями, требующими оказания скорой специализированной медицинской помощи по профилю "анестезиология-реаниматология" вне медицинской организации</w:t>
            </w:r>
          </w:p>
          <w:p w14:paraId="5B17C353" w14:textId="77777777" w:rsidR="0048757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осмотр пациентов с заболеваниями и (или) состояниями, требующими оказания скорой специализированной медицинской помощи по профилю "анестезиология-реаниматология" вне медицинской организации</w:t>
            </w:r>
          </w:p>
          <w:p w14:paraId="39AD390B" w14:textId="77777777" w:rsidR="0048757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Интерпретировать и анализировать результаты осмотра пациентов с заболеваниями и (или) состояниями, требующими оказания скорой специализированной медицинской помощи по профилю "анестезиология-реаниматология" вне медицинской организации</w:t>
            </w:r>
          </w:p>
          <w:p w14:paraId="4572386F" w14:textId="77777777" w:rsidR="0048757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Оценивать тяжесть заболевания и (или) состояния пациентов, требующего оказания скорой специализированной медицинской помощи по профилю "анестезиология-реаниматология" вне медицинской организации</w:t>
            </w:r>
          </w:p>
          <w:p w14:paraId="49EBC135" w14:textId="77777777" w:rsidR="0048757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Выявлять у пациентов заболевания и (или) состояния, требующие оказания скорой специализированной медицинской помощи по профилю "анестезиология-реаниматология" вне медицинской организации</w:t>
            </w:r>
          </w:p>
          <w:p w14:paraId="745FE1A5" w14:textId="77777777" w:rsidR="0048757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Обосновывать объем обследования пациентов с заболеваниями и (или) состояниями, требующими оказания скорой специализированной медицинской помощи по профилю "анестезиология-реаниматология" вне медицинской организации,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1D607D84" w14:textId="77777777" w:rsidR="0048757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обследование пациентов с заболеваниями и (или) состояниями, требующими оказания скорой специализированной медицинской помощи по профилю "анестезиология-реаниматология" вне медицинской организации,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19BBED20" w14:textId="77777777" w:rsidR="0048757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Оценивать анатомо-функциональное состояние органов и систем организма пациента в норме, при заболеваниях и (или) состояниях, требующих оказания скорой специализированной медицинской помощи по профилю "анестезиология-реаниматология" вне медицинской организации</w:t>
            </w:r>
          </w:p>
          <w:p w14:paraId="598492A1" w14:textId="77777777" w:rsidR="0048757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реаниматология" </w:t>
            </w:r>
            <w:r>
              <w:rPr>
                <w:sz w:val="24"/>
                <w:szCs w:val="24"/>
              </w:rPr>
              <w:br/>
            </w:r>
          </w:p>
          <w:p w14:paraId="4DFA188F" w14:textId="77777777" w:rsidR="0048757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Интерпретировать и анализировать результаты обследования пациентов с заболеваниями и (или) состояниями, требующими оказания скорой специализированной медицинской помощи по профилю "анестезиология-реаниматология" вне медицинской организации</w:t>
            </w:r>
          </w:p>
          <w:p w14:paraId="0E8CF946" w14:textId="77777777" w:rsidR="0048757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при обследовании пациентов медицинские изделия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5143A54E" w14:textId="77777777" w:rsidR="0048757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Выявлять осложнения, побочные действия, нежелательные реакции, в том числе серьезные и непредвиденные, возникшие в результате диагностических мероприятий у пациентов с заболеваниями и (или) состояниями, требующими оказания скорой специализированной медицинской помощи по профилю "анестезиология-реаниматология" вне медицинской организации</w:t>
            </w:r>
          </w:p>
          <w:p w14:paraId="2B2987FD" w14:textId="77777777" w:rsidR="0048757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Устанавливать диагноз заболевания и (или) состояния, требующего оказания скорой специализированной медицинской помощи по профилю "анестезиология-реаниматология" вне медицинской организации, с учетом действующей МКБ</w:t>
            </w:r>
          </w:p>
          <w:p w14:paraId="7352C8E7" w14:textId="77777777" w:rsidR="0048757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работу по обеспечению безопасности диагностических манипуляций</w:t>
            </w:r>
          </w:p>
          <w:p w14:paraId="49F23782" w14:textId="77777777" w:rsidR="0048757D" w:rsidRDefault="0048757D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5E26" w14:textId="77777777" w:rsidR="0048757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обследования пациентов в целях выявления заболеваний и (или) состояний, требующих оказания скорой специализированной медицинской помощи по профилю "анестезиология-реаниматология" вне медицинской организации </w:t>
            </w:r>
          </w:p>
          <w:p w14:paraId="2F50D589" w14:textId="77777777" w:rsidR="0048757D" w:rsidRDefault="0048757D">
            <w:pPr>
              <w:rPr>
                <w:sz w:val="24"/>
                <w:szCs w:val="24"/>
              </w:rPr>
            </w:pPr>
          </w:p>
          <w:p w14:paraId="4B1CBAD1" w14:textId="77777777" w:rsidR="0048757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Профилактика развития осложнений анестезиологического пособия, искусственного замещения, поддержания и восстановления временно и обратимо нарушенных функций организма при состояниях, угрожающих жизни пациента </w:t>
            </w:r>
          </w:p>
          <w:p w14:paraId="2837B9CC" w14:textId="77777777" w:rsidR="0048757D" w:rsidRDefault="0048757D">
            <w:pPr>
              <w:rPr>
                <w:sz w:val="24"/>
                <w:szCs w:val="24"/>
              </w:rPr>
            </w:pPr>
          </w:p>
          <w:p w14:paraId="7CDF80BA" w14:textId="77777777" w:rsidR="0048757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обследования пациента с целью определения операционно-анестезиологического риска, установление диагноза органной недостаточности </w:t>
            </w:r>
          </w:p>
          <w:p w14:paraId="255A5390" w14:textId="77777777" w:rsidR="0048757D" w:rsidRDefault="0048757D">
            <w:pPr>
              <w:rPr>
                <w:sz w:val="24"/>
                <w:szCs w:val="24"/>
              </w:rPr>
            </w:pPr>
          </w:p>
          <w:p w14:paraId="154475AF" w14:textId="77777777" w:rsidR="0048757D" w:rsidRDefault="00000000">
            <w:r>
              <w:rPr>
                <w:sz w:val="24"/>
                <w:szCs w:val="24"/>
              </w:rPr>
              <w:t xml:space="preserve">Оказание специализированной медицинской помощи по профилю "анестезиология-реаниматология" в стационарных условиях и в условиях дневного стационара </w:t>
            </w:r>
          </w:p>
        </w:tc>
      </w:tr>
    </w:tbl>
    <w:p w14:paraId="4A5EB96B" w14:textId="77777777" w:rsidR="0048757D" w:rsidRDefault="0048757D">
      <w:pPr>
        <w:tabs>
          <w:tab w:val="left" w:pos="284"/>
          <w:tab w:val="left" w:pos="1134"/>
          <w:tab w:val="left" w:pos="1657"/>
        </w:tabs>
        <w:spacing w:before="8" w:line="235" w:lineRule="auto"/>
        <w:jc w:val="both"/>
        <w:rPr>
          <w:sz w:val="24"/>
          <w:szCs w:val="24"/>
        </w:rPr>
      </w:pPr>
    </w:p>
    <w:p w14:paraId="2EFC0847" w14:textId="77777777" w:rsidR="0048757D" w:rsidRDefault="00000000">
      <w:pPr>
        <w:tabs>
          <w:tab w:val="left" w:pos="284"/>
          <w:tab w:val="left" w:pos="1134"/>
          <w:tab w:val="left" w:pos="1657"/>
        </w:tabs>
        <w:spacing w:before="8" w:line="235" w:lineRule="auto"/>
        <w:ind w:firstLine="709"/>
        <w:jc w:val="both"/>
        <w:rPr>
          <w:bCs/>
          <w:i/>
          <w:sz w:val="24"/>
          <w:szCs w:val="24"/>
        </w:rPr>
      </w:pPr>
      <w:r>
        <w:rPr>
          <w:sz w:val="24"/>
          <w:szCs w:val="24"/>
        </w:rPr>
        <w:t>1.4.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Категория слушателей. </w:t>
      </w:r>
    </w:p>
    <w:p w14:paraId="15D64D6F" w14:textId="77777777" w:rsidR="0048757D" w:rsidRDefault="00000000">
      <w:pPr>
        <w:tabs>
          <w:tab w:val="left" w:pos="284"/>
          <w:tab w:val="left" w:pos="1134"/>
          <w:tab w:val="left" w:pos="1648"/>
          <w:tab w:val="left" w:pos="9209"/>
        </w:tabs>
        <w:spacing w:before="6" w:line="235" w:lineRule="auto"/>
        <w:jc w:val="both"/>
        <w:rPr>
          <w:sz w:val="24"/>
          <w:szCs w:val="24"/>
        </w:rPr>
      </w:pPr>
      <w:r>
        <w:rPr>
          <w:i/>
          <w:color w:val="242424"/>
          <w:sz w:val="24"/>
          <w:szCs w:val="24"/>
        </w:rPr>
        <w:t xml:space="preserve">К </w:t>
      </w:r>
      <w:r>
        <w:rPr>
          <w:sz w:val="24"/>
          <w:szCs w:val="24"/>
        </w:rPr>
        <w:t>освоению ДПП допускаются лица, имеющие высшее медицинское образование.</w:t>
      </w:r>
      <w:r>
        <w:rPr>
          <w:spacing w:val="1"/>
          <w:sz w:val="24"/>
          <w:szCs w:val="24"/>
        </w:rPr>
        <w:t xml:space="preserve"> </w:t>
      </w:r>
    </w:p>
    <w:p w14:paraId="5965534B" w14:textId="77777777" w:rsidR="0048757D" w:rsidRDefault="00000000">
      <w:pPr>
        <w:spacing w:line="360" w:lineRule="auto"/>
        <w:rPr>
          <w:sz w:val="24"/>
          <w:szCs w:val="24"/>
        </w:rPr>
      </w:pPr>
      <w:r>
        <w:rPr>
          <w:bCs/>
          <w:sz w:val="24"/>
          <w:szCs w:val="24"/>
        </w:rPr>
        <w:t>а) категория слушателей: в</w:t>
      </w:r>
      <w:r>
        <w:rPr>
          <w:color w:val="000000"/>
          <w:sz w:val="24"/>
          <w:szCs w:val="24"/>
        </w:rPr>
        <w:t>рач-анестезиолог-реаниматолог</w:t>
      </w:r>
      <w:r>
        <w:rPr>
          <w:bCs/>
          <w:sz w:val="24"/>
          <w:szCs w:val="24"/>
        </w:rPr>
        <w:t>.</w:t>
      </w:r>
    </w:p>
    <w:p w14:paraId="1F395863" w14:textId="77777777" w:rsidR="0048757D" w:rsidRDefault="00000000">
      <w:pPr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б) требования к уровню профессионального образования: </w:t>
      </w:r>
    </w:p>
    <w:p w14:paraId="76009645" w14:textId="77777777" w:rsidR="0048757D" w:rsidRDefault="00000000">
      <w:pPr>
        <w:tabs>
          <w:tab w:val="left" w:pos="709"/>
          <w:tab w:val="left" w:pos="1134"/>
        </w:tabs>
        <w:spacing w:before="6" w:line="235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Высшее образование - специалитет по специальности «Лечебное дело» или «Педиатрия» и освоение программы ординатуры по специальности «Анестезиология-реаниматология» в части, касающейся профессиональных компетенций, соответствующих обобщенной трудовой функции кода А профессионального стандарта «Врач - анестезиолог-реаниматолог» или Высшее образование - специалитет по специальности «Лечебное дело» или «Педиатрия» и подготовка в интернатуре и (или) ординатуре по специальности «Неонатология» или «Нефрология» и дополнительное профессиональное образование - программы профессиональной переподготовки по специальности «Анестезиология-реаниматология»</w:t>
      </w:r>
    </w:p>
    <w:p w14:paraId="0F91B9C6" w14:textId="77777777" w:rsidR="0048757D" w:rsidRDefault="00000000">
      <w:pPr>
        <w:tabs>
          <w:tab w:val="left" w:pos="284"/>
          <w:tab w:val="left" w:pos="1134"/>
          <w:tab w:val="left" w:pos="1276"/>
        </w:tabs>
        <w:spacing w:before="6" w:line="235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Особые условия допуска к работе - </w:t>
      </w:r>
      <w:r>
        <w:rPr>
          <w:sz w:val="24"/>
          <w:szCs w:val="24"/>
        </w:rPr>
        <w:t xml:space="preserve">сертификат специалиста или свидетельство об аккредитации специалиста по специальности «Анестезиология-реаниматология», полученные по результатам освоения программы ординатуры по специальности «Анестезиология-реаниматология» в части, касающейся профессиональных компетенций, соответствующих обобщенной трудовой функции кода А профессионального стандарта «Врач-анестезиолог-реаниматолог». Допуск к работе в должности врача - анестезиолога-реаниматолога в составе специализированной выездной бригады скорой медицинской помощи анестезиологии-реанимации, в том числе педиатрической, и в составе авиамедицинской выездной бригады скорой медицинской помощи. </w:t>
      </w:r>
    </w:p>
    <w:p w14:paraId="64909933" w14:textId="77777777" w:rsidR="0048757D" w:rsidRDefault="00000000">
      <w:pPr>
        <w:tabs>
          <w:tab w:val="left" w:pos="284"/>
          <w:tab w:val="left" w:pos="1134"/>
          <w:tab w:val="left" w:pos="1276"/>
        </w:tabs>
        <w:spacing w:before="6" w:line="235" w:lineRule="auto"/>
        <w:ind w:left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1.5.</w:t>
      </w:r>
      <w:r>
        <w:rPr>
          <w:i/>
          <w:sz w:val="24"/>
          <w:szCs w:val="24"/>
        </w:rPr>
        <w:tab/>
        <w:t>Трудоемкость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обучения</w:t>
      </w:r>
    </w:p>
    <w:p w14:paraId="1A52232E" w14:textId="77777777" w:rsidR="0048757D" w:rsidRDefault="00000000">
      <w:pPr>
        <w:tabs>
          <w:tab w:val="left" w:pos="709"/>
          <w:tab w:val="left" w:pos="1134"/>
          <w:tab w:val="left" w:pos="1276"/>
        </w:tabs>
        <w:spacing w:before="6" w:line="235" w:lineRule="auto"/>
        <w:jc w:val="both"/>
        <w:rPr>
          <w:sz w:val="24"/>
          <w:szCs w:val="24"/>
        </w:rPr>
      </w:pPr>
      <w:r>
        <w:rPr>
          <w:sz w:val="24"/>
          <w:szCs w:val="24"/>
        </w:rPr>
        <w:t>16 часов – 16 з.е.</w:t>
      </w:r>
    </w:p>
    <w:p w14:paraId="5C1C5388" w14:textId="77777777" w:rsidR="0048757D" w:rsidRDefault="00000000">
      <w:pPr>
        <w:tabs>
          <w:tab w:val="left" w:pos="709"/>
          <w:tab w:val="left" w:pos="1134"/>
          <w:tab w:val="left" w:pos="1276"/>
        </w:tabs>
        <w:spacing w:before="6" w:line="235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1.6.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Форма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обучения</w:t>
      </w:r>
      <w:r>
        <w:rPr>
          <w:i/>
          <w:spacing w:val="1"/>
          <w:sz w:val="24"/>
          <w:szCs w:val="24"/>
        </w:rPr>
        <w:t xml:space="preserve"> </w:t>
      </w:r>
    </w:p>
    <w:p w14:paraId="45BD6E9C" w14:textId="77777777" w:rsidR="0048757D" w:rsidRDefault="00000000">
      <w:pPr>
        <w:tabs>
          <w:tab w:val="left" w:pos="709"/>
          <w:tab w:val="left" w:pos="1134"/>
          <w:tab w:val="left" w:pos="1276"/>
        </w:tabs>
        <w:spacing w:before="6" w:line="235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Очная с отрывом от работы.</w:t>
      </w:r>
    </w:p>
    <w:p w14:paraId="0F492739" w14:textId="77777777" w:rsidR="0048757D" w:rsidRDefault="00000000">
      <w:pPr>
        <w:widowControl w:val="0"/>
        <w:numPr>
          <w:ilvl w:val="0"/>
          <w:numId w:val="1"/>
        </w:numPr>
        <w:tabs>
          <w:tab w:val="left" w:pos="709"/>
          <w:tab w:val="left" w:pos="1645"/>
        </w:tabs>
        <w:spacing w:before="9" w:line="275" w:lineRule="exact"/>
        <w:ind w:left="709" w:hanging="425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Содержание</w:t>
      </w:r>
      <w:r>
        <w:rPr>
          <w:spacing w:val="5"/>
          <w:sz w:val="24"/>
          <w:szCs w:val="24"/>
        </w:rPr>
        <w:t xml:space="preserve"> </w:t>
      </w:r>
      <w:r>
        <w:rPr>
          <w:color w:val="161616"/>
          <w:sz w:val="24"/>
          <w:szCs w:val="24"/>
        </w:rPr>
        <w:t>программы</w:t>
      </w:r>
    </w:p>
    <w:p w14:paraId="0472734D" w14:textId="77777777" w:rsidR="0048757D" w:rsidRDefault="00000000">
      <w:pPr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11" w:line="275" w:lineRule="exact"/>
        <w:ind w:left="709"/>
        <w:jc w:val="both"/>
        <w:rPr>
          <w:rFonts w:eastAsia="Tahoma"/>
          <w:sz w:val="24"/>
          <w:szCs w:val="24"/>
          <w:lang w:eastAsia="en-US"/>
        </w:rPr>
      </w:pPr>
      <w:r>
        <w:rPr>
          <w:rFonts w:eastAsia="Tahoma"/>
          <w:i/>
          <w:sz w:val="24"/>
          <w:szCs w:val="24"/>
          <w:lang w:eastAsia="en-US"/>
        </w:rPr>
        <w:t>Учебный</w:t>
      </w:r>
      <w:r>
        <w:rPr>
          <w:rFonts w:eastAsia="Tahoma"/>
          <w:i/>
          <w:spacing w:val="49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план</w:t>
      </w:r>
      <w:r>
        <w:rPr>
          <w:rFonts w:eastAsia="Tahoma"/>
          <w:i/>
          <w:spacing w:val="29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программы</w:t>
      </w:r>
      <w:r>
        <w:rPr>
          <w:rFonts w:eastAsia="Tahoma"/>
          <w:i/>
          <w:spacing w:val="41"/>
          <w:sz w:val="24"/>
          <w:szCs w:val="24"/>
          <w:lang w:eastAsia="en-US"/>
        </w:rPr>
        <w:t xml:space="preserve"> </w:t>
      </w:r>
    </w:p>
    <w:p w14:paraId="35BE104A" w14:textId="77777777" w:rsidR="0048757D" w:rsidRDefault="0048757D">
      <w:pPr>
        <w:widowControl w:val="0"/>
        <w:tabs>
          <w:tab w:val="left" w:pos="709"/>
          <w:tab w:val="left" w:pos="851"/>
        </w:tabs>
        <w:spacing w:after="11" w:line="275" w:lineRule="exact"/>
        <w:ind w:left="709" w:hanging="425"/>
        <w:jc w:val="both"/>
        <w:rPr>
          <w:rFonts w:eastAsia="Tahoma"/>
          <w:sz w:val="24"/>
          <w:szCs w:val="24"/>
          <w:lang w:eastAsia="en-US"/>
        </w:rPr>
      </w:pPr>
    </w:p>
    <w:tbl>
      <w:tblPr>
        <w:tblW w:w="9572" w:type="dxa"/>
        <w:jc w:val="center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20"/>
        <w:gridCol w:w="1495"/>
        <w:gridCol w:w="1278"/>
        <w:gridCol w:w="1054"/>
        <w:gridCol w:w="1054"/>
        <w:gridCol w:w="1417"/>
        <w:gridCol w:w="1340"/>
        <w:gridCol w:w="650"/>
        <w:gridCol w:w="864"/>
      </w:tblGrid>
      <w:tr w:rsidR="0048757D" w14:paraId="7B93072A" w14:textId="77777777">
        <w:trPr>
          <w:trHeight w:val="378"/>
          <w:jc w:val="center"/>
        </w:trPr>
        <w:tc>
          <w:tcPr>
            <w:tcW w:w="419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783AD04" w14:textId="77777777" w:rsidR="0048757D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95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71914CE4" w14:textId="77777777" w:rsidR="0048757D" w:rsidRDefault="00000000">
            <w:pPr>
              <w:widowControl w:val="0"/>
              <w:tabs>
                <w:tab w:val="left" w:pos="22"/>
              </w:tabs>
              <w:ind w:left="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разделов</w:t>
            </w:r>
          </w:p>
          <w:p w14:paraId="6E3FA9E1" w14:textId="77777777" w:rsidR="0048757D" w:rsidRDefault="00000000">
            <w:pPr>
              <w:widowControl w:val="0"/>
              <w:tabs>
                <w:tab w:val="left" w:pos="22"/>
              </w:tabs>
              <w:ind w:left="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(дисциплин, модулей)</w:t>
            </w:r>
          </w:p>
        </w:tc>
        <w:tc>
          <w:tcPr>
            <w:tcW w:w="1278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B65220A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</w:t>
            </w:r>
          </w:p>
          <w:p w14:paraId="11D79282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(час.)</w:t>
            </w:r>
          </w:p>
        </w:tc>
        <w:tc>
          <w:tcPr>
            <w:tcW w:w="1054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61C3389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контактных час.</w:t>
            </w:r>
          </w:p>
          <w:p w14:paraId="52F1CBFC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(час.)</w:t>
            </w:r>
          </w:p>
        </w:tc>
        <w:tc>
          <w:tcPr>
            <w:tcW w:w="3811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12B6BC0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Контактные занятия (час)</w:t>
            </w:r>
          </w:p>
        </w:tc>
        <w:tc>
          <w:tcPr>
            <w:tcW w:w="650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9D15921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CPC</w:t>
            </w:r>
          </w:p>
          <w:p w14:paraId="0F54F932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(час).</w:t>
            </w:r>
          </w:p>
        </w:tc>
        <w:tc>
          <w:tcPr>
            <w:tcW w:w="864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9E89B1A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48757D" w14:paraId="592A4FFE" w14:textId="77777777">
        <w:trPr>
          <w:trHeight w:val="436"/>
          <w:jc w:val="center"/>
        </w:trPr>
        <w:tc>
          <w:tcPr>
            <w:tcW w:w="419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286C47A" w14:textId="77777777" w:rsidR="0048757D" w:rsidRDefault="0048757D">
            <w:pPr>
              <w:widowControl w:val="0"/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72C5DA8" w14:textId="77777777" w:rsidR="0048757D" w:rsidRDefault="0048757D">
            <w:pPr>
              <w:widowControl w:val="0"/>
              <w:tabs>
                <w:tab w:val="left" w:pos="22"/>
              </w:tabs>
              <w:ind w:left="2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C11A7A3" w14:textId="77777777" w:rsidR="0048757D" w:rsidRDefault="0048757D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6C58D521" w14:textId="77777777" w:rsidR="0048757D" w:rsidRDefault="0048757D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6F546AE" w14:textId="77777777" w:rsidR="0048757D" w:rsidRDefault="00000000">
            <w:pPr>
              <w:widowControl w:val="0"/>
              <w:tabs>
                <w:tab w:val="left" w:pos="87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Лекции</w:t>
            </w:r>
          </w:p>
        </w:tc>
        <w:tc>
          <w:tcPr>
            <w:tcW w:w="1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AA54612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3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17DF79C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ОСК</w:t>
            </w:r>
          </w:p>
        </w:tc>
        <w:tc>
          <w:tcPr>
            <w:tcW w:w="650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7890D1B1" w14:textId="77777777" w:rsidR="0048757D" w:rsidRDefault="0048757D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66C97214" w14:textId="77777777" w:rsidR="0048757D" w:rsidRDefault="0048757D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</w:tr>
      <w:tr w:rsidR="0048757D" w14:paraId="08333EF9" w14:textId="77777777">
        <w:trPr>
          <w:trHeight w:val="272"/>
          <w:jc w:val="center"/>
        </w:trPr>
        <w:tc>
          <w:tcPr>
            <w:tcW w:w="41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74B9E3C" w14:textId="77777777" w:rsidR="0048757D" w:rsidRDefault="00000000">
            <w:pPr>
              <w:widowControl w:val="0"/>
              <w:tabs>
                <w:tab w:val="left" w:pos="70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4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B025145" w14:textId="77777777" w:rsidR="0048757D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Анатомия верхних и нижних дыхательных путей</w:t>
            </w:r>
          </w:p>
        </w:tc>
        <w:tc>
          <w:tcPr>
            <w:tcW w:w="127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2F48600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3,5</w:t>
            </w:r>
          </w:p>
        </w:tc>
        <w:tc>
          <w:tcPr>
            <w:tcW w:w="10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9C5A835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ED2DCE9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A71A073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4253266" w14:textId="77777777" w:rsidR="0048757D" w:rsidRDefault="0048757D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20B25A2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86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0AF82A2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Т/К</w:t>
            </w:r>
          </w:p>
        </w:tc>
      </w:tr>
      <w:tr w:rsidR="0048757D" w14:paraId="26D45C79" w14:textId="77777777">
        <w:trPr>
          <w:trHeight w:val="272"/>
          <w:jc w:val="center"/>
        </w:trPr>
        <w:tc>
          <w:tcPr>
            <w:tcW w:w="41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10379D3" w14:textId="77777777" w:rsidR="0048757D" w:rsidRDefault="00000000">
            <w:pPr>
              <w:widowControl w:val="0"/>
              <w:tabs>
                <w:tab w:val="left" w:pos="70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4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D65634C" w14:textId="77777777" w:rsidR="0048757D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Показания и противопоказания для санационной бронхоскопии в условиях АРО</w:t>
            </w:r>
          </w:p>
        </w:tc>
        <w:tc>
          <w:tcPr>
            <w:tcW w:w="127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59F5E08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3,5</w:t>
            </w:r>
          </w:p>
        </w:tc>
        <w:tc>
          <w:tcPr>
            <w:tcW w:w="10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DE749D3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D07F33B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50ACE29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A93EFC9" w14:textId="77777777" w:rsidR="0048757D" w:rsidRDefault="0048757D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862B348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86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D84B303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Т/К</w:t>
            </w:r>
          </w:p>
        </w:tc>
      </w:tr>
      <w:tr w:rsidR="0048757D" w14:paraId="4849C367" w14:textId="77777777">
        <w:trPr>
          <w:trHeight w:val="272"/>
          <w:jc w:val="center"/>
        </w:trPr>
        <w:tc>
          <w:tcPr>
            <w:tcW w:w="41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BEC5464" w14:textId="77777777" w:rsidR="0048757D" w:rsidRDefault="00000000">
            <w:pPr>
              <w:widowControl w:val="0"/>
              <w:tabs>
                <w:tab w:val="left" w:pos="70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4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46E5046" w14:textId="77777777" w:rsidR="0048757D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Пособие при сложной интубации, трахеостомии, однолегочной интубации</w:t>
            </w:r>
          </w:p>
        </w:tc>
        <w:tc>
          <w:tcPr>
            <w:tcW w:w="127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70A865D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3,5</w:t>
            </w:r>
          </w:p>
        </w:tc>
        <w:tc>
          <w:tcPr>
            <w:tcW w:w="10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9D17E37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4E3FB6A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9310006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7DAE363" w14:textId="77777777" w:rsidR="0048757D" w:rsidRDefault="0048757D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3521472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86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EE73E31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Т/К</w:t>
            </w:r>
            <w:bookmarkStart w:id="0" w:name="_Hlk216272001"/>
            <w:bookmarkEnd w:id="0"/>
          </w:p>
        </w:tc>
      </w:tr>
      <w:tr w:rsidR="0048757D" w14:paraId="4C0DDF11" w14:textId="77777777">
        <w:trPr>
          <w:trHeight w:val="272"/>
          <w:jc w:val="center"/>
        </w:trPr>
        <w:tc>
          <w:tcPr>
            <w:tcW w:w="41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0DA2BF2" w14:textId="77777777" w:rsidR="0048757D" w:rsidRDefault="00000000">
            <w:pPr>
              <w:widowControl w:val="0"/>
              <w:tabs>
                <w:tab w:val="left" w:pos="70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14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CD4C179" w14:textId="77777777" w:rsidR="0048757D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Обработка эндоскопа в условиях АРО</w:t>
            </w:r>
          </w:p>
        </w:tc>
        <w:tc>
          <w:tcPr>
            <w:tcW w:w="127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90F21A3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3,5</w:t>
            </w:r>
          </w:p>
        </w:tc>
        <w:tc>
          <w:tcPr>
            <w:tcW w:w="10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48A4C86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8A67025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4290F83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644E6CA" w14:textId="77777777" w:rsidR="0048757D" w:rsidRDefault="0048757D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C5690D3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86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FFEC664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Т/К</w:t>
            </w:r>
          </w:p>
        </w:tc>
      </w:tr>
      <w:tr w:rsidR="0048757D" w14:paraId="4F0762C1" w14:textId="77777777">
        <w:trPr>
          <w:trHeight w:val="277"/>
          <w:jc w:val="center"/>
        </w:trPr>
        <w:tc>
          <w:tcPr>
            <w:tcW w:w="41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B3368DD" w14:textId="77777777" w:rsidR="0048757D" w:rsidRDefault="00000000">
            <w:pPr>
              <w:widowControl w:val="0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E4AD063" w14:textId="77777777" w:rsidR="0048757D" w:rsidRDefault="00000000">
            <w:pPr>
              <w:widowControl w:val="0"/>
              <w:tabs>
                <w:tab w:val="left" w:pos="22"/>
              </w:tabs>
              <w:ind w:left="2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127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729213B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FECC846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9CBF83A" w14:textId="77777777" w:rsidR="0048757D" w:rsidRDefault="0048757D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0FE97E6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2160955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270ACE3" w14:textId="77777777" w:rsidR="0048757D" w:rsidRDefault="0048757D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7A56458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48757D" w14:paraId="05541AD6" w14:textId="77777777">
        <w:trPr>
          <w:trHeight w:val="282"/>
          <w:jc w:val="center"/>
        </w:trPr>
        <w:tc>
          <w:tcPr>
            <w:tcW w:w="41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9645755" w14:textId="77777777" w:rsidR="0048757D" w:rsidRDefault="00000000">
            <w:pPr>
              <w:widowControl w:val="0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977542F" w14:textId="77777777" w:rsidR="0048757D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27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1E57608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AEDB40C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C211177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BA802A8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77ACDC3" w14:textId="77777777" w:rsidR="0048757D" w:rsidRDefault="0048757D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D346671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E4AC429" w14:textId="77777777" w:rsidR="0048757D" w:rsidRDefault="0048757D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696313A" w14:textId="77777777" w:rsidR="0048757D" w:rsidRDefault="0048757D">
      <w:pPr>
        <w:tabs>
          <w:tab w:val="left" w:pos="709"/>
        </w:tabs>
        <w:spacing w:before="4"/>
        <w:ind w:left="709" w:hanging="425"/>
        <w:jc w:val="both"/>
        <w:rPr>
          <w:sz w:val="24"/>
          <w:szCs w:val="24"/>
          <w:lang w:eastAsia="ar-SA"/>
        </w:rPr>
      </w:pPr>
    </w:p>
    <w:p w14:paraId="4AEB3B5C" w14:textId="77777777" w:rsidR="0048757D" w:rsidRDefault="00000000">
      <w:pPr>
        <w:widowControl w:val="0"/>
        <w:numPr>
          <w:ilvl w:val="1"/>
          <w:numId w:val="1"/>
        </w:numPr>
        <w:tabs>
          <w:tab w:val="left" w:pos="709"/>
          <w:tab w:val="left" w:pos="1301"/>
        </w:tabs>
        <w:spacing w:before="1" w:after="6"/>
        <w:ind w:left="709"/>
        <w:rPr>
          <w:rFonts w:eastAsia="Tahoma"/>
          <w:sz w:val="24"/>
          <w:szCs w:val="24"/>
          <w:lang w:eastAsia="en-US"/>
        </w:rPr>
      </w:pPr>
      <w:r>
        <w:rPr>
          <w:rFonts w:eastAsia="Tahoma"/>
          <w:i/>
          <w:sz w:val="24"/>
          <w:szCs w:val="24"/>
          <w:lang w:eastAsia="en-US"/>
        </w:rPr>
        <w:t>Учебно-тематический</w:t>
      </w:r>
      <w:r>
        <w:rPr>
          <w:rFonts w:eastAsia="Tahoma"/>
          <w:i/>
          <w:spacing w:val="-8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план</w:t>
      </w:r>
    </w:p>
    <w:tbl>
      <w:tblPr>
        <w:tblW w:w="9348" w:type="dxa"/>
        <w:jc w:val="center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16"/>
        <w:gridCol w:w="2270"/>
        <w:gridCol w:w="1134"/>
        <w:gridCol w:w="1095"/>
        <w:gridCol w:w="935"/>
        <w:gridCol w:w="1563"/>
        <w:gridCol w:w="1089"/>
        <w:gridCol w:w="846"/>
      </w:tblGrid>
      <w:tr w:rsidR="0048757D" w14:paraId="20D6AA13" w14:textId="77777777">
        <w:trPr>
          <w:trHeight w:val="373"/>
          <w:jc w:val="center"/>
        </w:trPr>
        <w:tc>
          <w:tcPr>
            <w:tcW w:w="415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3D512897" w14:textId="77777777" w:rsidR="0048757D" w:rsidRDefault="0048757D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14:paraId="6D8EFF78" w14:textId="77777777" w:rsidR="0048757D" w:rsidRDefault="00000000">
            <w:pPr>
              <w:widowControl w:val="0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70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1EB9DE6" w14:textId="77777777" w:rsidR="0048757D" w:rsidRDefault="00000000">
            <w:pPr>
              <w:widowControl w:val="0"/>
              <w:tabs>
                <w:tab w:val="left" w:pos="22"/>
              </w:tabs>
              <w:ind w:left="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134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67154B68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</w:t>
            </w:r>
          </w:p>
          <w:p w14:paraId="36FAC03B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(час.)</w:t>
            </w:r>
          </w:p>
        </w:tc>
        <w:tc>
          <w:tcPr>
            <w:tcW w:w="1095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CAD5D0B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контактных час.</w:t>
            </w:r>
          </w:p>
          <w:p w14:paraId="31D73F05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(час.)</w:t>
            </w:r>
          </w:p>
        </w:tc>
        <w:tc>
          <w:tcPr>
            <w:tcW w:w="3587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9997C5B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Контактные занятия (час)</w:t>
            </w:r>
          </w:p>
        </w:tc>
        <w:tc>
          <w:tcPr>
            <w:tcW w:w="846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0448B39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CPC</w:t>
            </w:r>
          </w:p>
          <w:p w14:paraId="609DCD37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(час).</w:t>
            </w:r>
          </w:p>
        </w:tc>
      </w:tr>
      <w:tr w:rsidR="0048757D" w14:paraId="2F6A409D" w14:textId="77777777">
        <w:trPr>
          <w:trHeight w:val="429"/>
          <w:jc w:val="center"/>
        </w:trPr>
        <w:tc>
          <w:tcPr>
            <w:tcW w:w="415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66475CC3" w14:textId="77777777" w:rsidR="0048757D" w:rsidRDefault="0048757D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ABE9814" w14:textId="77777777" w:rsidR="0048757D" w:rsidRDefault="0048757D">
            <w:pPr>
              <w:widowControl w:val="0"/>
              <w:tabs>
                <w:tab w:val="left" w:pos="22"/>
              </w:tabs>
              <w:ind w:left="2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CDD1F0A" w14:textId="77777777" w:rsidR="0048757D" w:rsidRDefault="0048757D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9FCB26D" w14:textId="77777777" w:rsidR="0048757D" w:rsidRDefault="0048757D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E55D9BC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Лекции</w:t>
            </w:r>
          </w:p>
        </w:tc>
        <w:tc>
          <w:tcPr>
            <w:tcW w:w="15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E8EEED8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6C6D9D5F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ОСК</w:t>
            </w:r>
          </w:p>
        </w:tc>
        <w:tc>
          <w:tcPr>
            <w:tcW w:w="846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43B3B99" w14:textId="77777777" w:rsidR="0048757D" w:rsidRDefault="0048757D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</w:tr>
      <w:tr w:rsidR="0048757D" w14:paraId="25B3A811" w14:textId="77777777">
        <w:trPr>
          <w:trHeight w:val="268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A3D8D52" w14:textId="77777777" w:rsidR="0048757D" w:rsidRDefault="00000000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66344CD" w14:textId="77777777" w:rsidR="0048757D" w:rsidRDefault="00000000">
            <w:pPr>
              <w:widowControl w:val="0"/>
              <w:tabs>
                <w:tab w:val="left" w:pos="22"/>
              </w:tabs>
              <w:ind w:left="2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Анатомия верхних и нижних дыхательных путей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9534749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10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AE29B0E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3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2633244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28C2DCC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6C5D5CE" w14:textId="77777777" w:rsidR="0048757D" w:rsidRDefault="0048757D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EA832DA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0,5</w:t>
            </w:r>
          </w:p>
        </w:tc>
      </w:tr>
      <w:tr w:rsidR="0048757D" w14:paraId="1A538A99" w14:textId="77777777">
        <w:trPr>
          <w:trHeight w:val="268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84369F7" w14:textId="77777777" w:rsidR="0048757D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D45281C" w14:textId="77777777" w:rsidR="0048757D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Анатомия верхних дыхательных путей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1208BEA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1,75</w:t>
            </w:r>
          </w:p>
        </w:tc>
        <w:tc>
          <w:tcPr>
            <w:tcW w:w="10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8A496BC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1,5</w:t>
            </w:r>
          </w:p>
        </w:tc>
        <w:tc>
          <w:tcPr>
            <w:tcW w:w="93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D374E30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5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DBF6180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20C5213" w14:textId="77777777" w:rsidR="0048757D" w:rsidRDefault="0048757D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DB5964A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0,25</w:t>
            </w:r>
          </w:p>
        </w:tc>
      </w:tr>
      <w:tr w:rsidR="0048757D" w14:paraId="19F7C7C1" w14:textId="77777777">
        <w:trPr>
          <w:trHeight w:val="268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1F8D0C6" w14:textId="77777777" w:rsidR="0048757D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16DF075" w14:textId="77777777" w:rsidR="0048757D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Анатомия нижних дыхательных путей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1AE78A5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1,75</w:t>
            </w:r>
          </w:p>
        </w:tc>
        <w:tc>
          <w:tcPr>
            <w:tcW w:w="10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D5717FF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1,5</w:t>
            </w:r>
          </w:p>
        </w:tc>
        <w:tc>
          <w:tcPr>
            <w:tcW w:w="93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1408B78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5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43361C5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23AA10D" w14:textId="77777777" w:rsidR="0048757D" w:rsidRDefault="0048757D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E414B70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0,25</w:t>
            </w:r>
          </w:p>
        </w:tc>
      </w:tr>
      <w:tr w:rsidR="0048757D" w14:paraId="3FC1D821" w14:textId="77777777">
        <w:trPr>
          <w:trHeight w:val="268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1B6F634" w14:textId="77777777" w:rsidR="0048757D" w:rsidRDefault="00000000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310007B" w14:textId="77777777" w:rsidR="0048757D" w:rsidRDefault="0000000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Показания и противопоказания для санационной бронхоскопии в условиях АРО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7EF557C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10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3AF57FA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3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8CEFB2C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786894B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F4DF8EE" w14:textId="77777777" w:rsidR="0048757D" w:rsidRDefault="0048757D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D53B7DF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</w:t>
            </w:r>
          </w:p>
        </w:tc>
      </w:tr>
      <w:tr w:rsidR="0048757D" w14:paraId="000C21F5" w14:textId="77777777">
        <w:trPr>
          <w:trHeight w:val="268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A8D360B" w14:textId="77777777" w:rsidR="0048757D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65F057B" w14:textId="77777777" w:rsidR="0048757D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и суть процедуры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6623671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0CF896E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93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4D82EE2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5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48B597C" w14:textId="77777777" w:rsidR="0048757D" w:rsidRDefault="0048757D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0F4CB88" w14:textId="77777777" w:rsidR="0048757D" w:rsidRDefault="0048757D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A30DFF2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48757D" w14:paraId="49C6BB95" w14:textId="77777777">
        <w:trPr>
          <w:trHeight w:val="268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C7F5BB7" w14:textId="77777777" w:rsidR="0048757D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CEE5FA9" w14:textId="77777777" w:rsidR="0048757D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Противопоказания к проведению санационной бронхоскопии в ОРИТ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FD8B854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1,75</w:t>
            </w:r>
          </w:p>
        </w:tc>
        <w:tc>
          <w:tcPr>
            <w:tcW w:w="10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8243195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1,5</w:t>
            </w:r>
          </w:p>
        </w:tc>
        <w:tc>
          <w:tcPr>
            <w:tcW w:w="93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F8EC40B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5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303CC90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3CB7FCF" w14:textId="77777777" w:rsidR="0048757D" w:rsidRDefault="0048757D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0F31DB0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0,25</w:t>
            </w:r>
          </w:p>
        </w:tc>
      </w:tr>
      <w:tr w:rsidR="0048757D" w14:paraId="0831EA35" w14:textId="77777777">
        <w:trPr>
          <w:trHeight w:val="268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8172A61" w14:textId="77777777" w:rsidR="0048757D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BC1B09D" w14:textId="77777777" w:rsidR="0048757D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bookmarkStart w:id="1" w:name="_Hlk216300645"/>
            <w:r>
              <w:rPr>
                <w:sz w:val="24"/>
                <w:szCs w:val="24"/>
              </w:rPr>
              <w:t>Подготовка, проведение и мониторинг в условиях ОРИТ</w:t>
            </w:r>
            <w:bookmarkEnd w:id="1"/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0A16E06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1,25</w:t>
            </w:r>
          </w:p>
        </w:tc>
        <w:tc>
          <w:tcPr>
            <w:tcW w:w="10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C06A0BD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5515437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C18AED9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9F8B81C" w14:textId="77777777" w:rsidR="0048757D" w:rsidRDefault="0048757D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5BBFEFC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0,25</w:t>
            </w:r>
          </w:p>
        </w:tc>
      </w:tr>
      <w:tr w:rsidR="0048757D" w14:paraId="6A924B93" w14:textId="77777777">
        <w:trPr>
          <w:trHeight w:val="268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DF2B2DD" w14:textId="77777777" w:rsidR="0048757D" w:rsidRDefault="00000000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2C4D0A7" w14:textId="77777777" w:rsidR="0048757D" w:rsidRDefault="00000000">
            <w:pPr>
              <w:widowControl w:val="0"/>
              <w:tabs>
                <w:tab w:val="left" w:pos="22"/>
              </w:tabs>
              <w:ind w:left="2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Пособие при сложной интубации, трахеостомии, однолегочной интубации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38586FD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10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498561A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3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32BF426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841FAF8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645D989" w14:textId="77777777" w:rsidR="0048757D" w:rsidRDefault="0048757D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0B7144A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</w:t>
            </w:r>
          </w:p>
        </w:tc>
      </w:tr>
      <w:tr w:rsidR="0048757D" w14:paraId="1BEE5BCB" w14:textId="77777777">
        <w:trPr>
          <w:trHeight w:val="268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96A2770" w14:textId="77777777" w:rsidR="0048757D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877AFC8" w14:textId="77777777" w:rsidR="0048757D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Сложная интубация трахеи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29F590F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0,75</w:t>
            </w:r>
          </w:p>
        </w:tc>
        <w:tc>
          <w:tcPr>
            <w:tcW w:w="10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6286047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0,75</w:t>
            </w:r>
          </w:p>
        </w:tc>
        <w:tc>
          <w:tcPr>
            <w:tcW w:w="93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60256BC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0,25</w:t>
            </w:r>
          </w:p>
        </w:tc>
        <w:tc>
          <w:tcPr>
            <w:tcW w:w="15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2C66D6C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1609D48" w14:textId="77777777" w:rsidR="0048757D" w:rsidRDefault="0048757D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27E8CDB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8757D" w14:paraId="002A3BCC" w14:textId="77777777">
        <w:trPr>
          <w:trHeight w:val="268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24430FF" w14:textId="77777777" w:rsidR="0048757D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D186D98" w14:textId="77777777" w:rsidR="0048757D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Трахеостомия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D313A96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4A14238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0,75</w:t>
            </w:r>
          </w:p>
        </w:tc>
        <w:tc>
          <w:tcPr>
            <w:tcW w:w="93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9761AE3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0,25</w:t>
            </w:r>
          </w:p>
        </w:tc>
        <w:tc>
          <w:tcPr>
            <w:tcW w:w="15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2F24751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3A6A187" w14:textId="77777777" w:rsidR="0048757D" w:rsidRDefault="0048757D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A8F8D3D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0,25</w:t>
            </w:r>
          </w:p>
        </w:tc>
      </w:tr>
      <w:tr w:rsidR="0048757D" w14:paraId="31FB2BEA" w14:textId="77777777">
        <w:trPr>
          <w:trHeight w:val="268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F44C464" w14:textId="77777777" w:rsidR="0048757D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3.3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C2F34E1" w14:textId="77777777" w:rsidR="0048757D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Однолегочная интубация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A0C6A09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1,75</w:t>
            </w:r>
          </w:p>
        </w:tc>
        <w:tc>
          <w:tcPr>
            <w:tcW w:w="10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94CD45A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1.5</w:t>
            </w:r>
          </w:p>
        </w:tc>
        <w:tc>
          <w:tcPr>
            <w:tcW w:w="93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37B6EEB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5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15AE844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78D49B4" w14:textId="77777777" w:rsidR="0048757D" w:rsidRDefault="0048757D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2513F6D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0,25</w:t>
            </w:r>
          </w:p>
        </w:tc>
      </w:tr>
      <w:tr w:rsidR="0048757D" w14:paraId="6FC14CCC" w14:textId="77777777">
        <w:trPr>
          <w:trHeight w:val="268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BD07878" w14:textId="77777777" w:rsidR="0048757D" w:rsidRDefault="00000000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7AA3982" w14:textId="77777777" w:rsidR="0048757D" w:rsidRDefault="00000000">
            <w:pPr>
              <w:widowControl w:val="0"/>
              <w:tabs>
                <w:tab w:val="left" w:pos="22"/>
              </w:tabs>
              <w:ind w:left="2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Обработка эндоскопа в условиях АРО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86D069F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10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9A3C5CC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3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AE7FA41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0784C9B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21FAA9A" w14:textId="77777777" w:rsidR="0048757D" w:rsidRDefault="0048757D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3E0BD0C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</w:t>
            </w:r>
          </w:p>
        </w:tc>
      </w:tr>
      <w:tr w:rsidR="0048757D" w14:paraId="499F1336" w14:textId="77777777">
        <w:trPr>
          <w:trHeight w:val="268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5AC2D56" w14:textId="77777777" w:rsidR="0048757D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9542691" w14:textId="77777777" w:rsidR="0048757D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Нормативно-правовая и методическая база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C5858D9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0,35</w:t>
            </w:r>
          </w:p>
        </w:tc>
        <w:tc>
          <w:tcPr>
            <w:tcW w:w="10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455644E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0,25</w:t>
            </w:r>
          </w:p>
        </w:tc>
        <w:tc>
          <w:tcPr>
            <w:tcW w:w="93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AF5FE9F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0,25</w:t>
            </w:r>
          </w:p>
        </w:tc>
        <w:tc>
          <w:tcPr>
            <w:tcW w:w="15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A35DE06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F9351DE" w14:textId="77777777" w:rsidR="0048757D" w:rsidRDefault="0048757D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1B86246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0,1</w:t>
            </w:r>
          </w:p>
        </w:tc>
      </w:tr>
      <w:tr w:rsidR="0048757D" w14:paraId="6132B1F2" w14:textId="77777777">
        <w:trPr>
          <w:trHeight w:val="268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6B0DB27" w14:textId="77777777" w:rsidR="0048757D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9D44D84" w14:textId="77777777" w:rsidR="0048757D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предварительной обработки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0AEC5F3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0,85</w:t>
            </w:r>
          </w:p>
        </w:tc>
        <w:tc>
          <w:tcPr>
            <w:tcW w:w="10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BECE501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0,75</w:t>
            </w:r>
          </w:p>
        </w:tc>
        <w:tc>
          <w:tcPr>
            <w:tcW w:w="93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A1A1627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0,25</w:t>
            </w:r>
          </w:p>
        </w:tc>
        <w:tc>
          <w:tcPr>
            <w:tcW w:w="15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5D0B841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339402D" w14:textId="77777777" w:rsidR="0048757D" w:rsidRDefault="0048757D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65FB86B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0,1</w:t>
            </w:r>
          </w:p>
        </w:tc>
      </w:tr>
      <w:tr w:rsidR="0048757D" w14:paraId="298BE84E" w14:textId="77777777">
        <w:trPr>
          <w:trHeight w:val="268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0E16FEC" w14:textId="77777777" w:rsidR="0048757D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38F96DD" w14:textId="77777777" w:rsidR="0048757D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Автоматизированная роботизированная обработка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69B65F2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0,85</w:t>
            </w:r>
          </w:p>
        </w:tc>
        <w:tc>
          <w:tcPr>
            <w:tcW w:w="10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2A2973C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0,75</w:t>
            </w:r>
          </w:p>
        </w:tc>
        <w:tc>
          <w:tcPr>
            <w:tcW w:w="93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290939F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0,25</w:t>
            </w:r>
          </w:p>
        </w:tc>
        <w:tc>
          <w:tcPr>
            <w:tcW w:w="15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F7BDE6D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E10E71F" w14:textId="77777777" w:rsidR="0048757D" w:rsidRDefault="0048757D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97F73D7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0,1</w:t>
            </w:r>
          </w:p>
        </w:tc>
      </w:tr>
      <w:tr w:rsidR="0048757D" w14:paraId="174C107B" w14:textId="77777777">
        <w:trPr>
          <w:trHeight w:val="268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75BD312" w14:textId="77777777" w:rsidR="0048757D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4.4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8BD5878" w14:textId="77777777" w:rsidR="0048757D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Окончательные процедуры после АРО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2F7C20B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0,85</w:t>
            </w:r>
          </w:p>
        </w:tc>
        <w:tc>
          <w:tcPr>
            <w:tcW w:w="10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5DC00A7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0,75</w:t>
            </w:r>
          </w:p>
        </w:tc>
        <w:tc>
          <w:tcPr>
            <w:tcW w:w="93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411ECA5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0,25</w:t>
            </w:r>
          </w:p>
        </w:tc>
        <w:tc>
          <w:tcPr>
            <w:tcW w:w="15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EB057F2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E2ACF3B" w14:textId="77777777" w:rsidR="0048757D" w:rsidRDefault="0048757D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B5CEF10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0,1</w:t>
            </w:r>
          </w:p>
        </w:tc>
      </w:tr>
      <w:tr w:rsidR="0048757D" w14:paraId="6B43C857" w14:textId="77777777">
        <w:trPr>
          <w:trHeight w:val="268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C210617" w14:textId="77777777" w:rsidR="0048757D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4.5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9F37E2A" w14:textId="77777777" w:rsidR="0048757D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качества и документирование процесса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D3BFAFC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0,6</w:t>
            </w:r>
          </w:p>
        </w:tc>
        <w:tc>
          <w:tcPr>
            <w:tcW w:w="10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1185469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93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D6B2932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3182FF8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1F4F789" w14:textId="77777777" w:rsidR="0048757D" w:rsidRDefault="0048757D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DC936B0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0,1</w:t>
            </w:r>
          </w:p>
        </w:tc>
      </w:tr>
      <w:tr w:rsidR="0048757D" w14:paraId="6BEC2647" w14:textId="77777777">
        <w:trPr>
          <w:trHeight w:val="273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269999C" w14:textId="77777777" w:rsidR="0048757D" w:rsidRDefault="00000000">
            <w:pPr>
              <w:widowControl w:val="0"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836ADA5" w14:textId="77777777" w:rsidR="0048757D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4B060B7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D7B3B27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B990595" w14:textId="77777777" w:rsidR="0048757D" w:rsidRDefault="0048757D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8780ABB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0408D76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77FC66E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48757D" w14:paraId="67A44BD4" w14:textId="77777777">
        <w:trPr>
          <w:trHeight w:val="278"/>
          <w:jc w:val="center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D855419" w14:textId="77777777" w:rsidR="0048757D" w:rsidRDefault="00000000">
            <w:pPr>
              <w:widowControl w:val="0"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EF828E8" w14:textId="77777777" w:rsidR="0048757D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14646B6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013ACAE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3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DD44CB9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4905A47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0E44669" w14:textId="77777777" w:rsidR="0048757D" w:rsidRDefault="0048757D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06E0436" w14:textId="77777777" w:rsidR="0048757D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</w:tbl>
    <w:p w14:paraId="24FDF768" w14:textId="77777777" w:rsidR="0048757D" w:rsidRDefault="0048757D">
      <w:pPr>
        <w:tabs>
          <w:tab w:val="left" w:pos="709"/>
        </w:tabs>
        <w:spacing w:before="6"/>
        <w:jc w:val="both"/>
        <w:rPr>
          <w:sz w:val="24"/>
          <w:szCs w:val="24"/>
          <w:lang w:eastAsia="ar-SA"/>
        </w:rPr>
      </w:pPr>
    </w:p>
    <w:p w14:paraId="3E092021" w14:textId="77777777" w:rsidR="0048757D" w:rsidRDefault="00000000">
      <w:pPr>
        <w:widowControl w:val="0"/>
        <w:numPr>
          <w:ilvl w:val="1"/>
          <w:numId w:val="1"/>
        </w:numPr>
        <w:tabs>
          <w:tab w:val="left" w:pos="709"/>
          <w:tab w:val="left" w:pos="1276"/>
        </w:tabs>
        <w:spacing w:before="31"/>
        <w:ind w:left="709"/>
        <w:rPr>
          <w:rFonts w:eastAsia="Tahoma"/>
          <w:sz w:val="24"/>
          <w:szCs w:val="24"/>
          <w:lang w:eastAsia="en-US"/>
        </w:rPr>
      </w:pPr>
      <w:r>
        <w:rPr>
          <w:rFonts w:eastAsia="Tahoma"/>
          <w:i/>
          <w:sz w:val="24"/>
          <w:szCs w:val="24"/>
          <w:lang w:eastAsia="en-US"/>
        </w:rPr>
        <w:t>Календарный</w:t>
      </w:r>
      <w:r>
        <w:rPr>
          <w:rFonts w:eastAsia="Tahoma"/>
          <w:i/>
          <w:spacing w:val="19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учебный</w:t>
      </w:r>
      <w:r>
        <w:rPr>
          <w:rFonts w:eastAsia="Tahoma"/>
          <w:i/>
          <w:spacing w:val="63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график</w:t>
      </w:r>
      <w:r>
        <w:rPr>
          <w:rFonts w:eastAsia="Tahoma"/>
          <w:i/>
          <w:spacing w:val="57"/>
          <w:sz w:val="24"/>
          <w:szCs w:val="24"/>
          <w:lang w:eastAsia="en-US"/>
        </w:rPr>
        <w:t xml:space="preserve"> </w:t>
      </w: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1559"/>
        <w:gridCol w:w="1418"/>
        <w:gridCol w:w="1559"/>
      </w:tblGrid>
      <w:tr w:rsidR="0048757D" w14:paraId="34910132" w14:textId="77777777">
        <w:trPr>
          <w:trHeight w:val="503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7989" w14:textId="77777777" w:rsidR="0048757D" w:rsidRDefault="00000000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Наименование разделов, тем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7E05" w14:textId="77777777" w:rsidR="0048757D" w:rsidRDefault="00000000">
            <w:pPr>
              <w:widowControl w:val="0"/>
              <w:tabs>
                <w:tab w:val="left" w:pos="0"/>
                <w:tab w:val="left" w:pos="1276"/>
              </w:tabs>
              <w:spacing w:before="31"/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1 день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C64" w14:textId="77777777" w:rsidR="0048757D" w:rsidRDefault="00000000">
            <w:pPr>
              <w:widowControl w:val="0"/>
              <w:spacing w:before="31"/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2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2BB7" w14:textId="77777777" w:rsidR="0048757D" w:rsidRDefault="00000000">
            <w:pPr>
              <w:widowControl w:val="0"/>
              <w:tabs>
                <w:tab w:val="left" w:pos="709"/>
                <w:tab w:val="left" w:pos="1276"/>
              </w:tabs>
              <w:spacing w:before="31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3 день</w:t>
            </w:r>
          </w:p>
        </w:tc>
      </w:tr>
      <w:tr w:rsidR="0048757D" w14:paraId="543DB31D" w14:textId="77777777">
        <w:trPr>
          <w:trHeight w:val="33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9C5A" w14:textId="77777777" w:rsidR="0048757D" w:rsidRDefault="00000000">
            <w:pPr>
              <w:widowControl w:val="0"/>
              <w:tabs>
                <w:tab w:val="left" w:pos="0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Тема 1. Анатомия верхних и нижних дыхательных путей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7F7F7F"/>
          </w:tcPr>
          <w:p w14:paraId="05660396" w14:textId="77777777" w:rsidR="0048757D" w:rsidRDefault="0048757D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51A2" w14:textId="77777777" w:rsidR="0048757D" w:rsidRDefault="0048757D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79E8" w14:textId="77777777" w:rsidR="0048757D" w:rsidRDefault="0048757D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</w:tr>
      <w:tr w:rsidR="0048757D" w14:paraId="404D347E" w14:textId="77777777">
        <w:trPr>
          <w:trHeight w:val="33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46DC" w14:textId="77777777" w:rsidR="0048757D" w:rsidRDefault="00000000">
            <w:pPr>
              <w:widowControl w:val="0"/>
              <w:tabs>
                <w:tab w:val="left" w:pos="0"/>
              </w:tabs>
              <w:spacing w:before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 Показания и противопоказания для санационной бронхоскопии в условиях АРО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7F7F7F"/>
          </w:tcPr>
          <w:p w14:paraId="3E645245" w14:textId="77777777" w:rsidR="0048757D" w:rsidRDefault="0048757D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ED92" w14:textId="77777777" w:rsidR="0048757D" w:rsidRDefault="0048757D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BEFA" w14:textId="77777777" w:rsidR="0048757D" w:rsidRDefault="0048757D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</w:tr>
      <w:tr w:rsidR="0048757D" w14:paraId="789967F5" w14:textId="77777777">
        <w:trPr>
          <w:trHeight w:val="33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9E09" w14:textId="77777777" w:rsidR="0048757D" w:rsidRDefault="00000000">
            <w:pPr>
              <w:widowControl w:val="0"/>
              <w:tabs>
                <w:tab w:val="left" w:pos="0"/>
              </w:tabs>
              <w:spacing w:before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 Пособие при сложной интубации, трахеостомии, однолегочной интубации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BE6C" w14:textId="77777777" w:rsidR="0048757D" w:rsidRDefault="0048757D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14:paraId="7CC01883" w14:textId="77777777" w:rsidR="0048757D" w:rsidRDefault="0048757D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4D5A" w14:textId="77777777" w:rsidR="0048757D" w:rsidRDefault="0048757D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</w:tr>
      <w:tr w:rsidR="0048757D" w14:paraId="2DF78DE9" w14:textId="77777777">
        <w:trPr>
          <w:trHeight w:val="33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225B" w14:textId="77777777" w:rsidR="0048757D" w:rsidRDefault="00000000">
            <w:pPr>
              <w:widowControl w:val="0"/>
              <w:tabs>
                <w:tab w:val="left" w:pos="0"/>
              </w:tabs>
              <w:spacing w:before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 Обработка эндоскопа в условиях АРО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DCBE" w14:textId="77777777" w:rsidR="0048757D" w:rsidRDefault="0048757D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14:paraId="12B13D24" w14:textId="77777777" w:rsidR="0048757D" w:rsidRDefault="0048757D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58EF" w14:textId="77777777" w:rsidR="0048757D" w:rsidRDefault="0048757D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</w:tr>
      <w:tr w:rsidR="0048757D" w14:paraId="29F7FF4E" w14:textId="77777777">
        <w:trPr>
          <w:trHeight w:val="314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E942" w14:textId="77777777" w:rsidR="0048757D" w:rsidRDefault="00000000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32A4" w14:textId="77777777" w:rsidR="0048757D" w:rsidRDefault="0048757D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70C1" w14:textId="77777777" w:rsidR="0048757D" w:rsidRDefault="0048757D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38297847" w14:textId="77777777" w:rsidR="0048757D" w:rsidRDefault="0048757D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</w:tr>
    </w:tbl>
    <w:p w14:paraId="2A0A2010" w14:textId="77777777" w:rsidR="0048757D" w:rsidRDefault="00000000">
      <w:pPr>
        <w:widowControl w:val="0"/>
        <w:numPr>
          <w:ilvl w:val="1"/>
          <w:numId w:val="1"/>
        </w:numPr>
        <w:tabs>
          <w:tab w:val="left" w:pos="709"/>
          <w:tab w:val="left" w:pos="1276"/>
        </w:tabs>
        <w:spacing w:before="31"/>
        <w:ind w:left="709"/>
        <w:jc w:val="both"/>
        <w:rPr>
          <w:rFonts w:eastAsia="Tahoma"/>
          <w:sz w:val="24"/>
          <w:szCs w:val="24"/>
          <w:lang w:eastAsia="en-US"/>
        </w:rPr>
      </w:pPr>
      <w:r>
        <w:rPr>
          <w:rFonts w:eastAsia="Tahoma"/>
          <w:i/>
          <w:sz w:val="24"/>
          <w:szCs w:val="24"/>
          <w:lang w:eastAsia="en-US"/>
        </w:rPr>
        <w:t>Рабочая программа курса «</w:t>
      </w:r>
      <w:r>
        <w:rPr>
          <w:sz w:val="24"/>
          <w:szCs w:val="24"/>
        </w:rPr>
        <w:t>А</w:t>
      </w:r>
      <w:r>
        <w:rPr>
          <w:sz w:val="24"/>
          <w:szCs w:val="24"/>
          <w:lang w:eastAsia="ar-SA"/>
        </w:rPr>
        <w:t>нестезиологическое обеспечение бронхоскопии</w:t>
      </w:r>
      <w:r>
        <w:rPr>
          <w:rFonts w:eastAsia="Tahoma"/>
          <w:i/>
          <w:iCs/>
          <w:sz w:val="24"/>
          <w:szCs w:val="24"/>
          <w:lang w:eastAsia="en-US"/>
        </w:rPr>
        <w:t>»</w:t>
      </w:r>
    </w:p>
    <w:p w14:paraId="617CDFA6" w14:textId="77777777" w:rsidR="0048757D" w:rsidRDefault="00000000">
      <w:pPr>
        <w:tabs>
          <w:tab w:val="left" w:pos="0"/>
        </w:tabs>
        <w:spacing w:before="31"/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Тема 1. Анатомия верхних и нижних дыхательных путей (3,5 часа)</w:t>
      </w:r>
    </w:p>
    <w:p w14:paraId="0E9CDB58" w14:textId="77777777" w:rsidR="0048757D" w:rsidRDefault="00000000">
      <w:pPr>
        <w:widowControl w:val="0"/>
        <w:tabs>
          <w:tab w:val="left" w:pos="2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Тема 1.1. Анатомия верхних дыхательных путей (1,75 часа)</w:t>
      </w:r>
    </w:p>
    <w:p w14:paraId="329771FF" w14:textId="77777777" w:rsidR="0048757D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Полость носа. Околоносовые пазухи. Глотка. Гортань. </w:t>
      </w:r>
    </w:p>
    <w:p w14:paraId="76FD11DC" w14:textId="77777777" w:rsidR="0048757D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Тема 1.2. Анатомия нижних дыхательных путей (1,75 часа)</w:t>
      </w:r>
    </w:p>
    <w:p w14:paraId="65A31709" w14:textId="77777777" w:rsidR="0048757D" w:rsidRDefault="0000000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Трахея. Бронхиальное дерево. Легкие. Плевра.</w:t>
      </w:r>
    </w:p>
    <w:p w14:paraId="3CB7A6B0" w14:textId="77777777" w:rsidR="0048757D" w:rsidRDefault="0000000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Тема 2. Показания и противопоказания для санационной бронхоскопии в условиях АРО (3,5 часа)</w:t>
      </w:r>
    </w:p>
    <w:p w14:paraId="6C826F6C" w14:textId="77777777" w:rsidR="0048757D" w:rsidRDefault="00000000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>Тема 2.1 Определение и суть процедуры (0,5 часа)</w:t>
      </w:r>
    </w:p>
    <w:p w14:paraId="62F978FE" w14:textId="77777777" w:rsidR="0048757D" w:rsidRDefault="0000000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Показания к проведению санационной бронхоскопии в ОРИТ: абсолютные (неотложные) показания; относительные (основные) показания.</w:t>
      </w:r>
    </w:p>
    <w:p w14:paraId="17A3A4BB" w14:textId="77777777" w:rsidR="0048757D" w:rsidRDefault="0000000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Тема 2.2. Противопоказания к проведению санационной бронхоскопии в ОРИТ (1,75 часа)</w:t>
      </w:r>
    </w:p>
    <w:p w14:paraId="7BF36875" w14:textId="77777777" w:rsidR="0048757D" w:rsidRDefault="0000000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Абсолютные противопоказания. Относительные противопоказания.</w:t>
      </w:r>
    </w:p>
    <w:p w14:paraId="43FB3821" w14:textId="77777777" w:rsidR="0048757D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Тема 2.3. Подготовка, проведение и мониторинг в условиях ОРИТ (1,25 часа)</w:t>
      </w:r>
    </w:p>
    <w:p w14:paraId="17A52BEC" w14:textId="77777777" w:rsidR="0048757D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Подготовка пациента. Техническое обеспечение. Мониторинг во время процедуры. Действия во время процедуры.</w:t>
      </w:r>
    </w:p>
    <w:p w14:paraId="3692BFB9" w14:textId="77777777" w:rsidR="0048757D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Тема 3. Пособие при сложной интубации, трахеостомии, однолегочной интубации (3,5 часа)</w:t>
      </w:r>
    </w:p>
    <w:p w14:paraId="36D1DE85" w14:textId="77777777" w:rsidR="0048757D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Тема 3.1. Сложная интубация трахеи (0,75 часа)</w:t>
      </w:r>
    </w:p>
    <w:p w14:paraId="2C5264A4" w14:textId="77777777" w:rsidR="0048757D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и классификация. Алгоритм действий при невозможности интубации/вентиляции. Особые ситуации.</w:t>
      </w:r>
    </w:p>
    <w:p w14:paraId="6FEBB6A0" w14:textId="77777777" w:rsidR="0048757D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Тема 3.2. Трахеостомия (1 час)</w:t>
      </w:r>
    </w:p>
    <w:p w14:paraId="40CA0A2B" w14:textId="77777777" w:rsidR="0048757D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и виды. Показания в неотложной ситуации (в контексте анестезиологии и реанимации). Техника. Осложнения (ранние и поздние).</w:t>
      </w:r>
    </w:p>
    <w:p w14:paraId="21F4D8C8" w14:textId="77777777" w:rsidR="0048757D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Тема 3.3. Однолегочная интубация (1,75 часа)</w:t>
      </w:r>
    </w:p>
    <w:p w14:paraId="492D3D3C" w14:textId="77777777" w:rsidR="0048757D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и цели. Методы и оборудование. Физиология однолегочной вентиляции и принципы анестезиологического пособия.</w:t>
      </w:r>
    </w:p>
    <w:p w14:paraId="6792F2B2" w14:textId="77777777" w:rsidR="0048757D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Тема 4. Обработка эндоскопа в условиях АРО (3,5 часа)</w:t>
      </w:r>
    </w:p>
    <w:p w14:paraId="0B7596F2" w14:textId="77777777" w:rsidR="0048757D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Тема 4.1. Нормативно-правовая и методическая база (0,35 часа)</w:t>
      </w:r>
    </w:p>
    <w:p w14:paraId="392C7431" w14:textId="77777777" w:rsidR="0048757D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СанПиН, СП и ГОСТы РФ, регулирующие дезинфекцию и стерилизацию. Международные стандарты (например, ISO 15883, рекомендации CDC, FDA, WGEA). Инструкции производителя эндоскопа (IFU) и производителя АРО (MFU) как основные документы.</w:t>
      </w:r>
    </w:p>
    <w:p w14:paraId="79725111" w14:textId="77777777" w:rsidR="0048757D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Тема 4.2. Этапы предварительной обработки (0,85 часа)</w:t>
      </w:r>
    </w:p>
    <w:p w14:paraId="319CEE24" w14:textId="77777777" w:rsidR="0048757D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Непосредственно после использования (у постели больного): протирка, аспирация чистящего раствора через биоканал. Транспортировка в закрытой емкости в помещение для обработки. Ручная предварительная очистка. Контроль чистоты визуальный и с помощью ATP-тестов (при необходимости).</w:t>
      </w:r>
    </w:p>
    <w:p w14:paraId="6C68A362" w14:textId="77777777" w:rsidR="0048757D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Тема 4.3. Автоматизированная роботизированная обработка (0,85 часа)</w:t>
      </w:r>
    </w:p>
    <w:p w14:paraId="0550CB4F" w14:textId="77777777" w:rsidR="0048757D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Принцип работы АРО. Подключение эндоскопа. Фазы цикла АРО. </w:t>
      </w:r>
    </w:p>
    <w:p w14:paraId="07944DF9" w14:textId="77777777" w:rsidR="0048757D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Тема 4.4. Окончательные процедуры после АРО (0,85 часа)</w:t>
      </w:r>
    </w:p>
    <w:p w14:paraId="5F800CBE" w14:textId="77777777" w:rsidR="0048757D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Внешний осмотр и проверка функциональности эндоскопа. Окончательная сушка в специальных вертикальных шкафах с непрерывной продувкой. Правильное хранение: в подвешенном состоянии, в чистом, хорошо вентилируемом шкафу, защищенном от пыли и ударов.</w:t>
      </w:r>
    </w:p>
    <w:p w14:paraId="4E75B335" w14:textId="77777777" w:rsidR="0048757D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Тема 4.5. Контроль качества и документирование процесса (0,6 часа)</w:t>
      </w:r>
    </w:p>
    <w:p w14:paraId="1468DE76" w14:textId="77777777" w:rsidR="0048757D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Контроль параметров АРО. Микробиологический мониторинг. Техническое обслуживание и валидация. Система отслеживания (трассируемость).</w:t>
      </w:r>
    </w:p>
    <w:p w14:paraId="162AFF0E" w14:textId="77777777" w:rsidR="0048757D" w:rsidRDefault="0048757D">
      <w:pPr>
        <w:pStyle w:val="Standard"/>
        <w:ind w:firstLine="284"/>
        <w:jc w:val="both"/>
        <w:rPr>
          <w:rFonts w:ascii="Times New Roman" w:hAnsi="Times New Roman" w:cs="Times New Roman"/>
        </w:rPr>
      </w:pPr>
    </w:p>
    <w:p w14:paraId="0A8779AE" w14:textId="77777777" w:rsidR="0048757D" w:rsidRDefault="00000000">
      <w:pPr>
        <w:tabs>
          <w:tab w:val="left" w:pos="709"/>
        </w:tabs>
        <w:ind w:left="709" w:hanging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Перечень практических занятий</w:t>
      </w:r>
    </w:p>
    <w:tbl>
      <w:tblPr>
        <w:tblW w:w="9625" w:type="dxa"/>
        <w:tblInd w:w="14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107"/>
        <w:gridCol w:w="6774"/>
        <w:gridCol w:w="1744"/>
      </w:tblGrid>
      <w:tr w:rsidR="0048757D" w14:paraId="6F9AE612" w14:textId="77777777">
        <w:trPr>
          <w:trHeight w:val="572"/>
        </w:trPr>
        <w:tc>
          <w:tcPr>
            <w:tcW w:w="110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A53C787" w14:textId="77777777" w:rsidR="0048757D" w:rsidRDefault="00000000">
            <w:pPr>
              <w:widowControl w:val="0"/>
              <w:tabs>
                <w:tab w:val="left" w:pos="73"/>
              </w:tabs>
              <w:spacing w:before="126"/>
              <w:ind w:left="73" w:right="9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№ темы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B1A4C2D" w14:textId="77777777" w:rsidR="0048757D" w:rsidRDefault="00000000">
            <w:pPr>
              <w:widowControl w:val="0"/>
              <w:tabs>
                <w:tab w:val="left" w:pos="73"/>
              </w:tabs>
              <w:spacing w:line="235" w:lineRule="auto"/>
              <w:ind w:left="73" w:right="9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Наименование практических занятий</w:t>
            </w:r>
          </w:p>
        </w:tc>
        <w:tc>
          <w:tcPr>
            <w:tcW w:w="174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AE934C9" w14:textId="77777777" w:rsidR="0048757D" w:rsidRDefault="00000000">
            <w:pPr>
              <w:widowControl w:val="0"/>
              <w:tabs>
                <w:tab w:val="left" w:pos="73"/>
              </w:tabs>
              <w:spacing w:before="135"/>
              <w:ind w:left="73" w:right="9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pacing w:val="-1"/>
                <w:sz w:val="24"/>
                <w:szCs w:val="24"/>
                <w:lang w:eastAsia="en-US"/>
              </w:rPr>
              <w:t>Трудоемкость,</w:t>
            </w:r>
            <w:r>
              <w:rPr>
                <w:rFonts w:eastAsia="Tahoma"/>
                <w:b/>
                <w:sz w:val="24"/>
                <w:szCs w:val="24"/>
                <w:lang w:eastAsia="en-US"/>
              </w:rPr>
              <w:t xml:space="preserve"> час.</w:t>
            </w:r>
          </w:p>
        </w:tc>
      </w:tr>
      <w:tr w:rsidR="0048757D" w14:paraId="53AD0695" w14:textId="77777777">
        <w:trPr>
          <w:trHeight w:val="285"/>
        </w:trPr>
        <w:tc>
          <w:tcPr>
            <w:tcW w:w="110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47945B0" w14:textId="77777777" w:rsidR="0048757D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B73423C" w14:textId="77777777" w:rsidR="0048757D" w:rsidRDefault="00000000">
            <w:pPr>
              <w:pStyle w:val="Standard"/>
              <w:jc w:val="both"/>
              <w:rPr>
                <w:rFonts w:ascii="Times New Roman" w:eastAsia="Tahoma" w:hAnsi="Times New Roman" w:cs="Times New Roman"/>
                <w:lang w:eastAsia="en-US"/>
              </w:rPr>
            </w:pPr>
            <w:r>
              <w:t>Анатомия верхних дыхательных путей</w:t>
            </w:r>
          </w:p>
        </w:tc>
        <w:tc>
          <w:tcPr>
            <w:tcW w:w="174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FC0D4B5" w14:textId="77777777" w:rsidR="0048757D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1</w:t>
            </w:r>
          </w:p>
        </w:tc>
      </w:tr>
      <w:tr w:rsidR="0048757D" w14:paraId="6848C446" w14:textId="77777777">
        <w:trPr>
          <w:trHeight w:val="285"/>
        </w:trPr>
        <w:tc>
          <w:tcPr>
            <w:tcW w:w="110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FE27273" w14:textId="77777777" w:rsidR="0048757D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D4D63F8" w14:textId="77777777" w:rsidR="0048757D" w:rsidRDefault="00000000">
            <w:pPr>
              <w:widowControl w:val="0"/>
              <w:tabs>
                <w:tab w:val="left" w:pos="73"/>
              </w:tabs>
              <w:ind w:left="73" w:right="9" w:hanging="72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Анатомия нижних дыхательных путей</w:t>
            </w:r>
          </w:p>
        </w:tc>
        <w:tc>
          <w:tcPr>
            <w:tcW w:w="174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D00F1CB" w14:textId="77777777" w:rsidR="0048757D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1</w:t>
            </w:r>
          </w:p>
        </w:tc>
      </w:tr>
      <w:tr w:rsidR="0048757D" w14:paraId="4C41E5AE" w14:textId="77777777">
        <w:trPr>
          <w:trHeight w:val="285"/>
        </w:trPr>
        <w:tc>
          <w:tcPr>
            <w:tcW w:w="110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A9E8EDD" w14:textId="77777777" w:rsidR="0048757D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FDBA188" w14:textId="77777777" w:rsidR="0048757D" w:rsidRDefault="00000000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t>Противопоказания к проведению санационной бронхоскопии в ОРИТ</w:t>
            </w:r>
          </w:p>
        </w:tc>
        <w:tc>
          <w:tcPr>
            <w:tcW w:w="174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7D0B1CD" w14:textId="77777777" w:rsidR="0048757D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1</w:t>
            </w:r>
          </w:p>
        </w:tc>
      </w:tr>
      <w:tr w:rsidR="0048757D" w14:paraId="285C5160" w14:textId="77777777">
        <w:trPr>
          <w:trHeight w:val="285"/>
        </w:trPr>
        <w:tc>
          <w:tcPr>
            <w:tcW w:w="110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71526BF" w14:textId="77777777" w:rsidR="0048757D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17C1B65" w14:textId="77777777" w:rsidR="0048757D" w:rsidRDefault="00000000">
            <w:pPr>
              <w:pStyle w:val="Standard"/>
              <w:jc w:val="both"/>
              <w:rPr>
                <w:bCs/>
              </w:rPr>
            </w:pPr>
            <w:r>
              <w:t>Подготовка, проведение и мониторинг в условиях ОРИТ</w:t>
            </w:r>
          </w:p>
        </w:tc>
        <w:tc>
          <w:tcPr>
            <w:tcW w:w="174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133B966" w14:textId="77777777" w:rsidR="0048757D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1</w:t>
            </w:r>
          </w:p>
        </w:tc>
      </w:tr>
      <w:tr w:rsidR="0048757D" w14:paraId="6191C24B" w14:textId="77777777">
        <w:trPr>
          <w:trHeight w:val="285"/>
        </w:trPr>
        <w:tc>
          <w:tcPr>
            <w:tcW w:w="110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8AAA91D" w14:textId="77777777" w:rsidR="0048757D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626A430" w14:textId="77777777" w:rsidR="0048757D" w:rsidRDefault="00000000">
            <w:pPr>
              <w:pStyle w:val="Standard"/>
              <w:jc w:val="both"/>
            </w:pPr>
            <w:r>
              <w:t>Сложная интубация трахеи</w:t>
            </w:r>
          </w:p>
        </w:tc>
        <w:tc>
          <w:tcPr>
            <w:tcW w:w="174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3759995" w14:textId="77777777" w:rsidR="0048757D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48757D" w14:paraId="4D1EB0EC" w14:textId="77777777">
        <w:trPr>
          <w:trHeight w:val="285"/>
        </w:trPr>
        <w:tc>
          <w:tcPr>
            <w:tcW w:w="110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FD796EE" w14:textId="77777777" w:rsidR="0048757D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CC60093" w14:textId="77777777" w:rsidR="0048757D" w:rsidRDefault="00000000">
            <w:pPr>
              <w:pStyle w:val="Standard"/>
              <w:jc w:val="both"/>
            </w:pPr>
            <w:r>
              <w:t>Трахеостомия</w:t>
            </w:r>
          </w:p>
        </w:tc>
        <w:tc>
          <w:tcPr>
            <w:tcW w:w="174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310F89E" w14:textId="77777777" w:rsidR="0048757D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48757D" w14:paraId="42CC6595" w14:textId="77777777">
        <w:trPr>
          <w:trHeight w:val="285"/>
        </w:trPr>
        <w:tc>
          <w:tcPr>
            <w:tcW w:w="110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D761A50" w14:textId="77777777" w:rsidR="0048757D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3.3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6DC3AF7" w14:textId="77777777" w:rsidR="0048757D" w:rsidRDefault="00000000">
            <w:pPr>
              <w:pStyle w:val="Standard"/>
              <w:jc w:val="both"/>
            </w:pPr>
            <w:r>
              <w:t>Однолегочная интубация</w:t>
            </w:r>
          </w:p>
        </w:tc>
        <w:tc>
          <w:tcPr>
            <w:tcW w:w="174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9CEEFA4" w14:textId="77777777" w:rsidR="0048757D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48757D" w14:paraId="79813A12" w14:textId="77777777">
        <w:trPr>
          <w:trHeight w:val="285"/>
        </w:trPr>
        <w:tc>
          <w:tcPr>
            <w:tcW w:w="110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661DA66" w14:textId="77777777" w:rsidR="0048757D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30449A7" w14:textId="77777777" w:rsidR="0048757D" w:rsidRDefault="00000000">
            <w:pPr>
              <w:pStyle w:val="Standard"/>
              <w:jc w:val="both"/>
            </w:pPr>
            <w:r>
              <w:t>Этапы предварительной обработки</w:t>
            </w:r>
          </w:p>
        </w:tc>
        <w:tc>
          <w:tcPr>
            <w:tcW w:w="174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68A7A43" w14:textId="77777777" w:rsidR="0048757D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48757D" w14:paraId="31997F18" w14:textId="77777777">
        <w:trPr>
          <w:trHeight w:val="285"/>
        </w:trPr>
        <w:tc>
          <w:tcPr>
            <w:tcW w:w="110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D9DCDA8" w14:textId="77777777" w:rsidR="0048757D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9E78F74" w14:textId="77777777" w:rsidR="0048757D" w:rsidRDefault="00000000">
            <w:pPr>
              <w:pStyle w:val="Standard"/>
              <w:jc w:val="both"/>
            </w:pPr>
            <w:r>
              <w:t>Автоматизированная роботизированная обработка</w:t>
            </w:r>
          </w:p>
        </w:tc>
        <w:tc>
          <w:tcPr>
            <w:tcW w:w="174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37744DC" w14:textId="77777777" w:rsidR="0048757D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48757D" w14:paraId="7771180E" w14:textId="77777777">
        <w:trPr>
          <w:trHeight w:val="285"/>
        </w:trPr>
        <w:tc>
          <w:tcPr>
            <w:tcW w:w="110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8AD8705" w14:textId="77777777" w:rsidR="0048757D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4.4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421B9B5" w14:textId="77777777" w:rsidR="0048757D" w:rsidRDefault="00000000">
            <w:pPr>
              <w:pStyle w:val="Standard"/>
              <w:jc w:val="both"/>
            </w:pPr>
            <w:r>
              <w:t>Окончательные процедуры после АРО</w:t>
            </w:r>
          </w:p>
        </w:tc>
        <w:tc>
          <w:tcPr>
            <w:tcW w:w="174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CDE4E5C" w14:textId="77777777" w:rsidR="0048757D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48757D" w14:paraId="42D2925A" w14:textId="77777777">
        <w:trPr>
          <w:trHeight w:val="285"/>
        </w:trPr>
        <w:tc>
          <w:tcPr>
            <w:tcW w:w="110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8B4BC02" w14:textId="77777777" w:rsidR="0048757D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4.5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89D7A5B" w14:textId="77777777" w:rsidR="0048757D" w:rsidRDefault="00000000">
            <w:pPr>
              <w:pStyle w:val="Standard"/>
              <w:jc w:val="both"/>
            </w:pPr>
            <w:r>
              <w:t>Контроль качества и документирование процесса</w:t>
            </w:r>
          </w:p>
        </w:tc>
        <w:tc>
          <w:tcPr>
            <w:tcW w:w="174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C6BE8E6" w14:textId="77777777" w:rsidR="0048757D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</w:tbl>
    <w:p w14:paraId="23455586" w14:textId="77777777" w:rsidR="0048757D" w:rsidRDefault="0048757D">
      <w:pPr>
        <w:ind w:left="426"/>
        <w:contextualSpacing/>
        <w:jc w:val="both"/>
        <w:rPr>
          <w:sz w:val="24"/>
          <w:szCs w:val="24"/>
        </w:rPr>
      </w:pPr>
    </w:p>
    <w:p w14:paraId="35EEAC74" w14:textId="77777777" w:rsidR="0048757D" w:rsidRDefault="00000000">
      <w:pPr>
        <w:tabs>
          <w:tab w:val="left" w:pos="709"/>
        </w:tabs>
        <w:ind w:left="709" w:hanging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Виды самостоятельной работы слушателей (CPC)</w:t>
      </w:r>
    </w:p>
    <w:p w14:paraId="205AAF84" w14:textId="77777777" w:rsidR="0048757D" w:rsidRDefault="0048757D">
      <w:pPr>
        <w:tabs>
          <w:tab w:val="left" w:pos="709"/>
        </w:tabs>
        <w:ind w:left="709" w:hanging="425"/>
        <w:jc w:val="both"/>
        <w:rPr>
          <w:sz w:val="24"/>
          <w:szCs w:val="24"/>
          <w:lang w:eastAsia="ar-SA"/>
        </w:rPr>
      </w:pPr>
    </w:p>
    <w:tbl>
      <w:tblPr>
        <w:tblW w:w="9497" w:type="dxa"/>
        <w:tblInd w:w="14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088"/>
        <w:gridCol w:w="6747"/>
        <w:gridCol w:w="1662"/>
      </w:tblGrid>
      <w:tr w:rsidR="0048757D" w14:paraId="224B6EEC" w14:textId="77777777">
        <w:trPr>
          <w:trHeight w:val="317"/>
        </w:trPr>
        <w:tc>
          <w:tcPr>
            <w:tcW w:w="1088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520C1878" w14:textId="77777777" w:rsidR="0048757D" w:rsidRDefault="00000000">
            <w:pPr>
              <w:widowControl w:val="0"/>
              <w:tabs>
                <w:tab w:val="left" w:pos="284"/>
              </w:tabs>
              <w:ind w:left="-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747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3513924E" w14:textId="77777777" w:rsidR="0048757D" w:rsidRDefault="00000000">
            <w:pPr>
              <w:widowControl w:val="0"/>
              <w:tabs>
                <w:tab w:val="left" w:pos="709"/>
              </w:tabs>
              <w:spacing w:line="263" w:lineRule="exact"/>
              <w:ind w:left="-7" w:hanging="425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Вид CPC</w:t>
            </w:r>
          </w:p>
        </w:tc>
        <w:tc>
          <w:tcPr>
            <w:tcW w:w="166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4AE08497" w14:textId="77777777" w:rsidR="0048757D" w:rsidRDefault="00000000">
            <w:pPr>
              <w:widowControl w:val="0"/>
              <w:tabs>
                <w:tab w:val="left" w:pos="709"/>
              </w:tabs>
              <w:spacing w:line="268" w:lineRule="exact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pacing w:val="-1"/>
                <w:sz w:val="24"/>
                <w:szCs w:val="24"/>
                <w:lang w:eastAsia="en-US"/>
              </w:rPr>
              <w:t xml:space="preserve">Трудоемкость, </w:t>
            </w:r>
            <w:r>
              <w:rPr>
                <w:rFonts w:eastAsia="Tahoma"/>
                <w:b/>
                <w:sz w:val="24"/>
                <w:szCs w:val="24"/>
                <w:lang w:eastAsia="en-US"/>
              </w:rPr>
              <w:t>час.</w:t>
            </w:r>
          </w:p>
        </w:tc>
      </w:tr>
      <w:tr w:rsidR="0048757D" w14:paraId="6C95D21F" w14:textId="77777777">
        <w:trPr>
          <w:trHeight w:val="296"/>
        </w:trPr>
        <w:tc>
          <w:tcPr>
            <w:tcW w:w="1088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42EB13F3" w14:textId="77777777" w:rsidR="0048757D" w:rsidRDefault="00000000">
            <w:pPr>
              <w:widowControl w:val="0"/>
              <w:tabs>
                <w:tab w:val="left" w:pos="709"/>
              </w:tabs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47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4F691E4E" w14:textId="77777777" w:rsidR="0048757D" w:rsidRDefault="00000000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Работа с литературой</w:t>
            </w:r>
          </w:p>
        </w:tc>
        <w:tc>
          <w:tcPr>
            <w:tcW w:w="166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0EBC65B0" w14:textId="77777777" w:rsidR="0048757D" w:rsidRDefault="00000000">
            <w:pPr>
              <w:widowControl w:val="0"/>
              <w:tabs>
                <w:tab w:val="left" w:pos="709"/>
              </w:tabs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Cs/>
                <w:sz w:val="24"/>
                <w:szCs w:val="24"/>
                <w:lang w:eastAsia="en-US"/>
              </w:rPr>
              <w:t>2</w:t>
            </w:r>
          </w:p>
        </w:tc>
      </w:tr>
    </w:tbl>
    <w:p w14:paraId="4AAAF083" w14:textId="77777777" w:rsidR="0048757D" w:rsidRDefault="0048757D">
      <w:pPr>
        <w:tabs>
          <w:tab w:val="left" w:pos="709"/>
        </w:tabs>
        <w:spacing w:before="4"/>
        <w:ind w:left="709" w:hanging="425"/>
        <w:jc w:val="both"/>
        <w:rPr>
          <w:sz w:val="24"/>
          <w:szCs w:val="24"/>
          <w:lang w:eastAsia="ar-SA"/>
        </w:rPr>
      </w:pPr>
    </w:p>
    <w:p w14:paraId="1AD9B82B" w14:textId="77777777" w:rsidR="0048757D" w:rsidRDefault="00000000">
      <w:pPr>
        <w:widowControl w:val="0"/>
        <w:numPr>
          <w:ilvl w:val="0"/>
          <w:numId w:val="1"/>
        </w:numPr>
        <w:tabs>
          <w:tab w:val="left" w:pos="709"/>
          <w:tab w:val="left" w:pos="1494"/>
        </w:tabs>
        <w:spacing w:before="1" w:line="272" w:lineRule="exact"/>
        <w:ind w:left="709" w:hanging="425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Условия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реализации </w:t>
      </w:r>
      <w:r>
        <w:rPr>
          <w:color w:val="0C0C0C"/>
          <w:sz w:val="24"/>
          <w:szCs w:val="24"/>
        </w:rPr>
        <w:t>программы</w:t>
      </w:r>
      <w:r>
        <w:rPr>
          <w:color w:val="0C0C0C"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(организационно-педагогические)</w:t>
      </w:r>
    </w:p>
    <w:p w14:paraId="2D7B16A6" w14:textId="77777777" w:rsidR="0048757D" w:rsidRDefault="00000000">
      <w:pPr>
        <w:widowControl w:val="0"/>
        <w:numPr>
          <w:ilvl w:val="1"/>
          <w:numId w:val="1"/>
        </w:numPr>
        <w:ind w:left="0" w:firstLine="0"/>
        <w:jc w:val="both"/>
        <w:rPr>
          <w:rFonts w:eastAsia="Tahoma"/>
          <w:sz w:val="24"/>
          <w:szCs w:val="24"/>
          <w:lang w:eastAsia="en-US"/>
        </w:rPr>
      </w:pPr>
      <w:r>
        <w:rPr>
          <w:rFonts w:eastAsia="Tahoma"/>
          <w:i/>
          <w:sz w:val="24"/>
          <w:szCs w:val="24"/>
          <w:lang w:eastAsia="en-US"/>
        </w:rPr>
        <w:t>Материально-технические</w:t>
      </w:r>
      <w:r>
        <w:rPr>
          <w:rFonts w:eastAsia="Tahoma"/>
          <w:i/>
          <w:spacing w:val="1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условия</w:t>
      </w:r>
      <w:r>
        <w:rPr>
          <w:rFonts w:eastAsia="Tahoma"/>
          <w:i/>
          <w:spacing w:val="1"/>
          <w:sz w:val="24"/>
          <w:szCs w:val="24"/>
          <w:lang w:eastAsia="en-US"/>
        </w:rPr>
        <w:t xml:space="preserve"> </w:t>
      </w:r>
    </w:p>
    <w:p w14:paraId="6620ADA7" w14:textId="77777777" w:rsidR="0048757D" w:rsidRDefault="00000000">
      <w:pPr>
        <w:pStyle w:val="1"/>
        <w:ind w:firstLine="284"/>
        <w:rPr>
          <w:szCs w:val="24"/>
        </w:rPr>
      </w:pPr>
      <w:r>
        <w:rPr>
          <w:szCs w:val="24"/>
        </w:rPr>
        <w:t>- учебная аудитория;</w:t>
      </w:r>
    </w:p>
    <w:p w14:paraId="0EB2C739" w14:textId="77777777" w:rsidR="0048757D" w:rsidRDefault="00000000">
      <w:pPr>
        <w:pStyle w:val="1"/>
        <w:ind w:firstLine="284"/>
        <w:rPr>
          <w:szCs w:val="24"/>
        </w:rPr>
      </w:pPr>
      <w:r>
        <w:rPr>
          <w:szCs w:val="24"/>
        </w:rPr>
        <w:t>- экран на штативе;</w:t>
      </w:r>
    </w:p>
    <w:p w14:paraId="7B918A3A" w14:textId="77777777" w:rsidR="0048757D" w:rsidRDefault="00000000">
      <w:pPr>
        <w:pStyle w:val="1"/>
        <w:ind w:firstLine="284"/>
        <w:rPr>
          <w:szCs w:val="24"/>
        </w:rPr>
      </w:pPr>
      <w:r>
        <w:rPr>
          <w:szCs w:val="24"/>
        </w:rPr>
        <w:t xml:space="preserve">- компьютер (1 шт.), выход в глобальную сеть </w:t>
      </w:r>
      <w:r>
        <w:rPr>
          <w:szCs w:val="24"/>
          <w:lang w:val="en-US"/>
        </w:rPr>
        <w:t>Internet</w:t>
      </w:r>
    </w:p>
    <w:p w14:paraId="1970DFF0" w14:textId="77777777" w:rsidR="0048757D" w:rsidRDefault="00000000">
      <w:pPr>
        <w:pStyle w:val="1"/>
        <w:ind w:firstLine="284"/>
        <w:rPr>
          <w:szCs w:val="24"/>
        </w:rPr>
      </w:pPr>
      <w:r>
        <w:rPr>
          <w:szCs w:val="24"/>
        </w:rPr>
        <w:t>- интубационная трубка диаметр 8,0 — 1 шт</w:t>
      </w:r>
    </w:p>
    <w:p w14:paraId="1A4BC040" w14:textId="77777777" w:rsidR="0048757D" w:rsidRDefault="00000000">
      <w:pPr>
        <w:pStyle w:val="1"/>
        <w:ind w:firstLine="284"/>
        <w:rPr>
          <w:szCs w:val="24"/>
        </w:rPr>
      </w:pPr>
      <w:r>
        <w:rPr>
          <w:szCs w:val="24"/>
        </w:rPr>
        <w:t>- трахеостомическая канюля диаметр 8,0 — 1 шт</w:t>
      </w:r>
    </w:p>
    <w:p w14:paraId="671B045B" w14:textId="77777777" w:rsidR="0048757D" w:rsidRDefault="00000000">
      <w:pPr>
        <w:pStyle w:val="1"/>
        <w:ind w:firstLine="284"/>
        <w:rPr>
          <w:szCs w:val="24"/>
        </w:rPr>
      </w:pPr>
      <w:r>
        <w:rPr>
          <w:szCs w:val="24"/>
        </w:rPr>
        <w:t>- шприц 10,0 мл - 1</w:t>
      </w:r>
    </w:p>
    <w:p w14:paraId="1282FE3D" w14:textId="77777777" w:rsidR="0048757D" w:rsidRDefault="00000000">
      <w:pPr>
        <w:tabs>
          <w:tab w:val="left" w:pos="3984"/>
        </w:tabs>
        <w:ind w:left="-30" w:firstLine="3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система эндоскопической визуализации (Видеопроцессор эндоскопический с принадлежностями, FUJINON EP-6000, Япония; </w:t>
      </w:r>
    </w:p>
    <w:p w14:paraId="46602235" w14:textId="77777777" w:rsidR="0048757D" w:rsidRDefault="00000000">
      <w:pPr>
        <w:tabs>
          <w:tab w:val="left" w:pos="3984"/>
        </w:tabs>
        <w:ind w:left="-30" w:firstLine="3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монитор цветной LCD 26“ HD в комплекте, Бельгия; </w:t>
      </w:r>
    </w:p>
    <w:p w14:paraId="710D1FFF" w14:textId="77777777" w:rsidR="0048757D" w:rsidRDefault="00000000">
      <w:pPr>
        <w:tabs>
          <w:tab w:val="left" w:pos="3984"/>
        </w:tabs>
        <w:ind w:left="-30" w:firstLine="3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стойка медицинская приборная передвижная СМПП, Россия; </w:t>
      </w:r>
    </w:p>
    <w:p w14:paraId="1F916430" w14:textId="77777777" w:rsidR="0048757D" w:rsidRDefault="00000000">
      <w:pPr>
        <w:tabs>
          <w:tab w:val="left" w:pos="3984"/>
        </w:tabs>
        <w:ind w:left="-30" w:firstLine="3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видеобронхоскоп FUJINON EB-530T; </w:t>
      </w:r>
    </w:p>
    <w:p w14:paraId="27BD444E" w14:textId="77777777" w:rsidR="0048757D" w:rsidRDefault="00000000">
      <w:pPr>
        <w:tabs>
          <w:tab w:val="left" w:pos="3984"/>
        </w:tabs>
        <w:ind w:left="-30" w:firstLine="3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видеобронхоскоп  FUJINON EB-530H; </w:t>
      </w:r>
    </w:p>
    <w:p w14:paraId="22F22706" w14:textId="77777777" w:rsidR="0048757D" w:rsidRDefault="00000000">
      <w:pPr>
        <w:tabs>
          <w:tab w:val="left" w:pos="3984"/>
        </w:tabs>
        <w:ind w:left="-30" w:firstLine="314"/>
        <w:jc w:val="both"/>
        <w:rPr>
          <w:sz w:val="24"/>
          <w:szCs w:val="24"/>
        </w:rPr>
      </w:pPr>
      <w:r>
        <w:rPr>
          <w:sz w:val="24"/>
          <w:szCs w:val="24"/>
        </w:rPr>
        <w:t>- отсос медицинский FAZZINI модель F-100/F4</w:t>
      </w:r>
    </w:p>
    <w:p w14:paraId="3ECFDDFB" w14:textId="77777777" w:rsidR="0048757D" w:rsidRDefault="0048757D">
      <w:pPr>
        <w:pStyle w:val="1"/>
        <w:ind w:firstLine="284"/>
        <w:rPr>
          <w:szCs w:val="24"/>
        </w:rPr>
      </w:pPr>
    </w:p>
    <w:p w14:paraId="4783C6FE" w14:textId="77777777" w:rsidR="0048757D" w:rsidRDefault="00000000">
      <w:pPr>
        <w:pStyle w:val="1"/>
        <w:rPr>
          <w:rFonts w:eastAsia="Tahoma"/>
          <w:szCs w:val="24"/>
          <w:lang w:eastAsia="en-US"/>
        </w:rPr>
      </w:pPr>
      <w:r>
        <w:rPr>
          <w:szCs w:val="24"/>
        </w:rPr>
        <w:t xml:space="preserve">3.2 </w:t>
      </w:r>
      <w:r>
        <w:rPr>
          <w:rFonts w:eastAsia="Tahoma"/>
          <w:i/>
          <w:szCs w:val="24"/>
          <w:lang w:eastAsia="en-US"/>
        </w:rPr>
        <w:t>Учебно-методическое</w:t>
      </w:r>
      <w:r>
        <w:rPr>
          <w:rFonts w:eastAsia="Tahoma"/>
          <w:i/>
          <w:spacing w:val="1"/>
          <w:szCs w:val="24"/>
          <w:lang w:eastAsia="en-US"/>
        </w:rPr>
        <w:t xml:space="preserve"> </w:t>
      </w:r>
      <w:r>
        <w:rPr>
          <w:rFonts w:eastAsia="Tahoma"/>
          <w:i/>
          <w:szCs w:val="24"/>
          <w:lang w:eastAsia="en-US"/>
        </w:rPr>
        <w:t>и</w:t>
      </w:r>
      <w:r>
        <w:rPr>
          <w:rFonts w:eastAsia="Tahoma"/>
          <w:i/>
          <w:spacing w:val="1"/>
          <w:szCs w:val="24"/>
          <w:lang w:eastAsia="en-US"/>
        </w:rPr>
        <w:t xml:space="preserve"> </w:t>
      </w:r>
      <w:r>
        <w:rPr>
          <w:rFonts w:eastAsia="Tahoma"/>
          <w:i/>
          <w:szCs w:val="24"/>
          <w:lang w:eastAsia="en-US"/>
        </w:rPr>
        <w:t>информационное</w:t>
      </w:r>
      <w:r>
        <w:rPr>
          <w:rFonts w:eastAsia="Tahoma"/>
          <w:i/>
          <w:spacing w:val="1"/>
          <w:szCs w:val="24"/>
          <w:lang w:eastAsia="en-US"/>
        </w:rPr>
        <w:t xml:space="preserve"> </w:t>
      </w:r>
      <w:r>
        <w:rPr>
          <w:rFonts w:eastAsia="Tahoma"/>
          <w:i/>
          <w:szCs w:val="24"/>
          <w:lang w:eastAsia="en-US"/>
        </w:rPr>
        <w:t>обеспечение</w:t>
      </w:r>
      <w:r>
        <w:rPr>
          <w:rFonts w:eastAsia="Tahoma"/>
          <w:i/>
          <w:spacing w:val="1"/>
          <w:szCs w:val="24"/>
          <w:lang w:eastAsia="en-US"/>
        </w:rPr>
        <w:t xml:space="preserve"> </w:t>
      </w:r>
      <w:r>
        <w:rPr>
          <w:rFonts w:eastAsia="Tahoma"/>
          <w:i/>
          <w:szCs w:val="24"/>
          <w:lang w:eastAsia="en-US"/>
        </w:rPr>
        <w:t>программы</w:t>
      </w:r>
      <w:r>
        <w:rPr>
          <w:rFonts w:eastAsia="Tahoma"/>
          <w:i/>
          <w:spacing w:val="1"/>
          <w:szCs w:val="24"/>
          <w:lang w:eastAsia="en-US"/>
        </w:rPr>
        <w:t xml:space="preserve"> </w:t>
      </w:r>
      <w:r>
        <w:rPr>
          <w:rFonts w:eastAsia="Tahoma"/>
          <w:szCs w:val="24"/>
          <w:lang w:eastAsia="en-US"/>
        </w:rPr>
        <w:t>(учебно-методические</w:t>
      </w:r>
      <w:r>
        <w:rPr>
          <w:rFonts w:eastAsia="Tahoma"/>
          <w:spacing w:val="1"/>
          <w:szCs w:val="24"/>
          <w:lang w:eastAsia="en-US"/>
        </w:rPr>
        <w:t xml:space="preserve"> </w:t>
      </w:r>
      <w:r>
        <w:rPr>
          <w:rFonts w:eastAsia="Tahoma"/>
          <w:szCs w:val="24"/>
          <w:lang w:eastAsia="en-US"/>
        </w:rPr>
        <w:t>материалы</w:t>
      </w:r>
      <w:r>
        <w:rPr>
          <w:rFonts w:eastAsia="Tahoma"/>
          <w:spacing w:val="1"/>
          <w:szCs w:val="24"/>
          <w:lang w:eastAsia="en-US"/>
        </w:rPr>
        <w:t xml:space="preserve"> </w:t>
      </w:r>
    </w:p>
    <w:p w14:paraId="2575CBD3" w14:textId="77777777" w:rsidR="0048757D" w:rsidRDefault="0048757D">
      <w:pPr>
        <w:tabs>
          <w:tab w:val="left" w:pos="709"/>
          <w:tab w:val="left" w:pos="1134"/>
          <w:tab w:val="left" w:pos="1777"/>
        </w:tabs>
        <w:spacing w:before="5" w:line="235" w:lineRule="auto"/>
        <w:ind w:left="709"/>
        <w:jc w:val="both"/>
        <w:rPr>
          <w:sz w:val="24"/>
          <w:szCs w:val="24"/>
        </w:rPr>
      </w:pPr>
    </w:p>
    <w:tbl>
      <w:tblPr>
        <w:tblW w:w="4900" w:type="pct"/>
        <w:tblInd w:w="245" w:type="dxa"/>
        <w:tblLayout w:type="fixed"/>
        <w:tblLook w:val="04A0" w:firstRow="1" w:lastRow="0" w:firstColumn="1" w:lastColumn="0" w:noHBand="0" w:noVBand="1"/>
      </w:tblPr>
      <w:tblGrid>
        <w:gridCol w:w="9158"/>
      </w:tblGrid>
      <w:tr w:rsidR="0048757D" w14:paraId="696FCE93" w14:textId="77777777">
        <w:tc>
          <w:tcPr>
            <w:tcW w:w="9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376B" w14:textId="77777777" w:rsidR="0048757D" w:rsidRDefault="00000000">
            <w:pPr>
              <w:widowControl w:val="0"/>
              <w:jc w:val="center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1. Основная литература</w:t>
            </w:r>
          </w:p>
        </w:tc>
      </w:tr>
      <w:tr w:rsidR="0048757D" w14:paraId="2A9370DC" w14:textId="77777777">
        <w:tc>
          <w:tcPr>
            <w:tcW w:w="9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BAEB" w14:textId="77777777" w:rsidR="0048757D" w:rsidRDefault="00000000">
            <w:pPr>
              <w:pStyle w:val="af"/>
              <w:widowControl w:val="0"/>
              <w:numPr>
                <w:ilvl w:val="0"/>
                <w:numId w:val="5"/>
              </w:numPr>
              <w:ind w:left="0" w:firstLine="0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Овчинников, А. А. Трахеобронхоскопия: история и прогресс / А. А. Овчинников // Атмосфера: пульмонология и аллергология. – 2005 – № 1 – С. 18–2.</w:t>
            </w:r>
          </w:p>
        </w:tc>
      </w:tr>
      <w:tr w:rsidR="0048757D" w14:paraId="1DB2A540" w14:textId="77777777">
        <w:tc>
          <w:tcPr>
            <w:tcW w:w="9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7732" w14:textId="77777777" w:rsidR="0048757D" w:rsidRDefault="00000000">
            <w:pPr>
              <w:pStyle w:val="af"/>
              <w:widowControl w:val="0"/>
              <w:numPr>
                <w:ilvl w:val="0"/>
                <w:numId w:val="5"/>
              </w:numPr>
              <w:ind w:left="0" w:firstLine="0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Лукомский, Г. И. Бронхопульмонология / Г. И. Лукомский, М. Л. Шулутко, М. Г. Виннер, А. А. Овчинников. – Москва : Медицина, 1982 – 399 с.</w:t>
            </w:r>
          </w:p>
        </w:tc>
      </w:tr>
      <w:tr w:rsidR="0048757D" w14:paraId="144EBDD8" w14:textId="77777777">
        <w:tc>
          <w:tcPr>
            <w:tcW w:w="9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4FA8" w14:textId="77777777" w:rsidR="0048757D" w:rsidRDefault="00000000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2. Дополнительная литература</w:t>
            </w:r>
          </w:p>
        </w:tc>
      </w:tr>
      <w:tr w:rsidR="0048757D" w14:paraId="43D30C2B" w14:textId="77777777">
        <w:tc>
          <w:tcPr>
            <w:tcW w:w="9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CAD5" w14:textId="77777777" w:rsidR="0048757D" w:rsidRDefault="00000000">
            <w:pPr>
              <w:pStyle w:val="af"/>
              <w:widowControl w:val="0"/>
              <w:numPr>
                <w:ilvl w:val="0"/>
                <w:numId w:val="6"/>
              </w:numPr>
              <w:ind w:left="0" w:firstLine="0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Алиев, А. В. История бронхоскопии / А. В. Алиев // Дальневосточный медицинский журнал. – 2011 – № 3 – С. 121–124.</w:t>
            </w:r>
          </w:p>
        </w:tc>
      </w:tr>
      <w:tr w:rsidR="0048757D" w14:paraId="540F5D50" w14:textId="77777777">
        <w:tc>
          <w:tcPr>
            <w:tcW w:w="9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AFB5" w14:textId="77777777" w:rsidR="0048757D" w:rsidRDefault="00000000">
            <w:pPr>
              <w:pStyle w:val="af"/>
              <w:widowControl w:val="0"/>
              <w:numPr>
                <w:ilvl w:val="0"/>
                <w:numId w:val="6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Передкова, Е. В. Непереносимость местных анестетиков. Алгоритм выбора препарата / Е. В. Передкова // Эффективная фармакотерапия. – 2013 – № 20 – С. 44–51.</w:t>
            </w:r>
          </w:p>
        </w:tc>
      </w:tr>
      <w:tr w:rsidR="0048757D" w14:paraId="5EAF2735" w14:textId="77777777">
        <w:tc>
          <w:tcPr>
            <w:tcW w:w="9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A67E" w14:textId="77777777" w:rsidR="0048757D" w:rsidRDefault="00000000">
            <w:pPr>
              <w:pStyle w:val="af"/>
              <w:widowControl w:val="0"/>
              <w:numPr>
                <w:ilvl w:val="0"/>
                <w:numId w:val="6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Скоробогатова, Т. А. Изучение антиаритмического действия лидокаина на моделях тахиаритмий / Т. А. Скоробогатова, М. Н. Ивашев // Клиническая фармакология и терапия. – 2010 – № 6 – С. 87–89.</w:t>
            </w:r>
          </w:p>
        </w:tc>
      </w:tr>
      <w:tr w:rsidR="0048757D" w14:paraId="4B2A24B2" w14:textId="77777777">
        <w:tc>
          <w:tcPr>
            <w:tcW w:w="9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0AC7" w14:textId="77777777" w:rsidR="0048757D" w:rsidRDefault="00000000">
            <w:pPr>
              <w:pStyle w:val="af"/>
              <w:widowControl w:val="0"/>
              <w:numPr>
                <w:ilvl w:val="0"/>
                <w:numId w:val="6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Тимохин, Л. В. Технические решения, повышающие эффективность бронхоскопии / Л. В. Тимохин, М. Л. Штейне // Известия высших учебных заведений. Поволжский регион. Медицинские науки. – 2016 – № 3 (39). – С. 16–22.</w:t>
            </w:r>
          </w:p>
        </w:tc>
      </w:tr>
      <w:tr w:rsidR="0048757D" w14:paraId="54FE4D7F" w14:textId="77777777">
        <w:tc>
          <w:tcPr>
            <w:tcW w:w="9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A78B" w14:textId="77777777" w:rsidR="0048757D" w:rsidRDefault="00000000">
            <w:pPr>
              <w:pStyle w:val="af"/>
              <w:widowControl w:val="0"/>
              <w:numPr>
                <w:ilvl w:val="0"/>
                <w:numId w:val="6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Черниченко, Н. В. Диагностическая бронхоскопия / Н. В. Черниченко. – Москва : Литтера, 2017 – Т. 1 – С. 302–314.</w:t>
            </w:r>
          </w:p>
        </w:tc>
      </w:tr>
      <w:tr w:rsidR="0048757D" w14:paraId="1F31D4AD" w14:textId="77777777">
        <w:tc>
          <w:tcPr>
            <w:tcW w:w="9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DE59" w14:textId="77777777" w:rsidR="0048757D" w:rsidRDefault="00000000">
            <w:pPr>
              <w:pStyle w:val="af"/>
              <w:widowControl w:val="0"/>
              <w:numPr>
                <w:ilvl w:val="0"/>
                <w:numId w:val="6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Штейнер, М. Л. Вопросы безопасности гибкой бронхоскопии: премедикационная подготовка / М. Л. Штейнер // Врач. – 2016 – № 11 – С. 9–12.</w:t>
            </w:r>
          </w:p>
        </w:tc>
      </w:tr>
      <w:tr w:rsidR="0048757D" w14:paraId="2867EB9C" w14:textId="77777777">
        <w:tc>
          <w:tcPr>
            <w:tcW w:w="9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AA3E" w14:textId="77777777" w:rsidR="0048757D" w:rsidRDefault="00000000">
            <w:pPr>
              <w:pStyle w:val="af"/>
              <w:widowControl w:val="0"/>
              <w:numPr>
                <w:ilvl w:val="0"/>
                <w:numId w:val="6"/>
              </w:numPr>
              <w:ind w:left="0" w:firstLine="0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Эшенкулова, В. С. Роль фибробронхоскопии в диагностике и лечении заболеваний легких / В. С. Эшенкулова // Наука и новые технологии. – 2012 – № 8 – С. 68–72.</w:t>
            </w:r>
          </w:p>
        </w:tc>
      </w:tr>
    </w:tbl>
    <w:p w14:paraId="35C68668" w14:textId="77777777" w:rsidR="0048757D" w:rsidRDefault="0048757D">
      <w:pPr>
        <w:tabs>
          <w:tab w:val="left" w:pos="709"/>
          <w:tab w:val="left" w:pos="1134"/>
          <w:tab w:val="left" w:pos="1777"/>
        </w:tabs>
        <w:spacing w:before="5" w:line="235" w:lineRule="auto"/>
        <w:jc w:val="both"/>
        <w:rPr>
          <w:sz w:val="24"/>
          <w:szCs w:val="24"/>
        </w:rPr>
      </w:pPr>
    </w:p>
    <w:p w14:paraId="1C1F093E" w14:textId="77777777" w:rsidR="0048757D" w:rsidRDefault="00000000">
      <w:pPr>
        <w:widowControl w:val="0"/>
        <w:numPr>
          <w:ilvl w:val="0"/>
          <w:numId w:val="1"/>
        </w:numPr>
        <w:tabs>
          <w:tab w:val="left" w:pos="709"/>
          <w:tab w:val="left" w:pos="1492"/>
        </w:tabs>
        <w:spacing w:before="4"/>
        <w:ind w:left="709" w:hanging="425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Оценка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color w:val="0C0C0C"/>
          <w:sz w:val="24"/>
          <w:szCs w:val="24"/>
        </w:rPr>
        <w:t>программы</w:t>
      </w:r>
      <w:r>
        <w:rPr>
          <w:color w:val="0C0C0C"/>
          <w:spacing w:val="1"/>
          <w:sz w:val="24"/>
          <w:szCs w:val="24"/>
        </w:rPr>
        <w:t xml:space="preserve"> </w:t>
      </w:r>
      <w:r>
        <w:rPr>
          <w:color w:val="0F0F0F"/>
          <w:sz w:val="24"/>
          <w:szCs w:val="24"/>
        </w:rPr>
        <w:t>(форма</w:t>
      </w:r>
      <w:r>
        <w:rPr>
          <w:color w:val="0F0F0F"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аттестации,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оценочные</w:t>
      </w:r>
      <w:r>
        <w:rPr>
          <w:spacing w:val="1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и</w:t>
      </w:r>
      <w:r>
        <w:rPr>
          <w:color w:val="1A1A1A"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методические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материалы)</w:t>
      </w:r>
    </w:p>
    <w:p w14:paraId="6DB2519C" w14:textId="77777777" w:rsidR="0048757D" w:rsidRDefault="00000000">
      <w:pPr>
        <w:tabs>
          <w:tab w:val="left" w:pos="284"/>
        </w:tabs>
        <w:ind w:left="284" w:firstLine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а) Оценка</w:t>
      </w:r>
      <w:r>
        <w:rPr>
          <w:spacing w:val="1"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качества</w:t>
      </w:r>
      <w:r>
        <w:rPr>
          <w:spacing w:val="1"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освоения</w:t>
      </w:r>
      <w:r>
        <w:rPr>
          <w:spacing w:val="1"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 xml:space="preserve">программы осуществляется при помощи текущего контроля (решение тестовых заданий по каждой из тем курса) и итоговой аттестации (решение ситуационной задачи). </w:t>
      </w:r>
    </w:p>
    <w:p w14:paraId="6CF1AF73" w14:textId="77777777" w:rsidR="0048757D" w:rsidRDefault="00000000">
      <w:pPr>
        <w:tabs>
          <w:tab w:val="left" w:pos="284"/>
        </w:tabs>
        <w:ind w:left="284" w:firstLine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б) Тестовые задания:</w:t>
      </w:r>
    </w:p>
    <w:p w14:paraId="0EE4D0A2" w14:textId="77777777" w:rsidR="0048757D" w:rsidRDefault="00000000">
      <w:pPr>
        <w:tabs>
          <w:tab w:val="left" w:pos="284"/>
        </w:tabs>
        <w:ind w:left="284" w:firstLine="425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Тестовые задания </w:t>
      </w:r>
    </w:p>
    <w:p w14:paraId="7B248215" w14:textId="77777777" w:rsidR="0048757D" w:rsidRDefault="00000000">
      <w:pPr>
        <w:pStyle w:val="af0"/>
        <w:numPr>
          <w:ilvl w:val="0"/>
          <w:numId w:val="7"/>
        </w:numPr>
        <w:spacing w:beforeAutospacing="0" w:afterAutospacing="0"/>
        <w:ind w:left="0" w:firstLine="284"/>
        <w:jc w:val="both"/>
        <w:rPr>
          <w:lang w:eastAsia="ar-SA"/>
        </w:rPr>
      </w:pPr>
      <w:r>
        <w:rPr>
          <w:lang w:eastAsia="ar-SA"/>
        </w:rPr>
        <w:t xml:space="preserve">Задание с выбором одного правильного ответа. </w:t>
      </w:r>
    </w:p>
    <w:p w14:paraId="429F586A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 xml:space="preserve">К верхним дыхательным путям НЕ относится: </w:t>
      </w:r>
    </w:p>
    <w:p w14:paraId="760FACDA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 xml:space="preserve">а) Носовая полость </w:t>
      </w:r>
    </w:p>
    <w:p w14:paraId="526718F0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 xml:space="preserve">б) Гортань </w:t>
      </w:r>
    </w:p>
    <w:p w14:paraId="58347ED6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 xml:space="preserve">в) Трахея </w:t>
      </w:r>
    </w:p>
    <w:p w14:paraId="70F2B4CD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г) Глотка</w:t>
      </w:r>
    </w:p>
    <w:p w14:paraId="2A0F0D3E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 xml:space="preserve">Ответ: в) </w:t>
      </w:r>
    </w:p>
    <w:p w14:paraId="1E7BC53D" w14:textId="77777777" w:rsidR="0048757D" w:rsidRDefault="0048757D">
      <w:pPr>
        <w:pStyle w:val="af0"/>
        <w:spacing w:beforeAutospacing="0" w:afterAutospacing="0"/>
        <w:ind w:left="720"/>
        <w:jc w:val="both"/>
        <w:rPr>
          <w:lang w:eastAsia="ar-SA"/>
        </w:rPr>
      </w:pPr>
    </w:p>
    <w:p w14:paraId="0D4A741A" w14:textId="77777777" w:rsidR="0048757D" w:rsidRDefault="00000000">
      <w:pPr>
        <w:pStyle w:val="af0"/>
        <w:numPr>
          <w:ilvl w:val="0"/>
          <w:numId w:val="7"/>
        </w:numPr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Задание с выбором одного правильного ответа.</w:t>
      </w:r>
    </w:p>
    <w:p w14:paraId="7C54D319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 xml:space="preserve">На уровне какого позвонка у взрослого человека располагается бифуркация трахеи (разделение на главные бронхи)? </w:t>
      </w:r>
    </w:p>
    <w:p w14:paraId="5D335520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 xml:space="preserve">а) III-IV грудных </w:t>
      </w:r>
    </w:p>
    <w:p w14:paraId="15558DF6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 xml:space="preserve">б) IV-V грудных </w:t>
      </w:r>
    </w:p>
    <w:p w14:paraId="0E33C7F9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 xml:space="preserve">в) V-VI грудных </w:t>
      </w:r>
    </w:p>
    <w:p w14:paraId="738B585F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г) VII-VIII грудных</w:t>
      </w:r>
    </w:p>
    <w:p w14:paraId="43CA2833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 xml:space="preserve">Ответ: б) IV-V грудных позвонков. </w:t>
      </w:r>
    </w:p>
    <w:p w14:paraId="3D7517C0" w14:textId="77777777" w:rsidR="0048757D" w:rsidRDefault="0048757D">
      <w:pPr>
        <w:pStyle w:val="af0"/>
        <w:spacing w:beforeAutospacing="0" w:afterAutospacing="0"/>
        <w:jc w:val="both"/>
        <w:rPr>
          <w:lang w:eastAsia="ar-SA"/>
        </w:rPr>
      </w:pPr>
    </w:p>
    <w:p w14:paraId="501CF7D1" w14:textId="77777777" w:rsidR="0048757D" w:rsidRDefault="00000000">
      <w:pPr>
        <w:pStyle w:val="af0"/>
        <w:numPr>
          <w:ilvl w:val="0"/>
          <w:numId w:val="7"/>
        </w:numPr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Задание с выбором одного правильного ответа.</w:t>
      </w:r>
    </w:p>
    <w:p w14:paraId="025BE951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Правый главный бронх в сравнении с левым:</w:t>
      </w:r>
    </w:p>
    <w:p w14:paraId="1B127A7B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а) Уже и длиннее</w:t>
      </w:r>
    </w:p>
    <w:p w14:paraId="2EF1810D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б) Шире и короче</w:t>
      </w:r>
    </w:p>
    <w:p w14:paraId="01F09B54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в) Шире и длиннее</w:t>
      </w:r>
    </w:p>
    <w:p w14:paraId="0683A38F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г) Уже и короче</w:t>
      </w:r>
    </w:p>
    <w:p w14:paraId="032667B7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Ответ: б) Шире и короче.</w:t>
      </w:r>
    </w:p>
    <w:p w14:paraId="73659BE1" w14:textId="77777777" w:rsidR="0048757D" w:rsidRDefault="0048757D">
      <w:pPr>
        <w:pStyle w:val="af0"/>
        <w:spacing w:beforeAutospacing="0" w:afterAutospacing="0"/>
        <w:ind w:left="720"/>
        <w:jc w:val="both"/>
        <w:rPr>
          <w:lang w:eastAsia="ar-SA"/>
        </w:rPr>
      </w:pPr>
    </w:p>
    <w:p w14:paraId="1C19F178" w14:textId="77777777" w:rsidR="0048757D" w:rsidRDefault="00000000">
      <w:pPr>
        <w:pStyle w:val="af0"/>
        <w:numPr>
          <w:ilvl w:val="0"/>
          <w:numId w:val="7"/>
        </w:numPr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Задание на исключение лишнего.</w:t>
      </w:r>
    </w:p>
    <w:p w14:paraId="2A514D4E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Все перечисленные структуры, кроме одной, содержат в своих стенках гиалиновый хрящ, препятствующий спадению. Укажите лишнюю:</w:t>
      </w:r>
    </w:p>
    <w:p w14:paraId="0C0F7278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а) Гортань</w:t>
      </w:r>
    </w:p>
    <w:p w14:paraId="47A723DC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б) Трахея</w:t>
      </w:r>
    </w:p>
    <w:p w14:paraId="72178696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в) Сегментарные бронхи</w:t>
      </w:r>
    </w:p>
    <w:p w14:paraId="0B931644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г) Терминальные бронхиолы</w:t>
      </w:r>
    </w:p>
    <w:p w14:paraId="24C9E63A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Ответ: г) Терминальные бронхиолы.</w:t>
      </w:r>
    </w:p>
    <w:p w14:paraId="70920966" w14:textId="77777777" w:rsidR="0048757D" w:rsidRDefault="0048757D">
      <w:pPr>
        <w:pStyle w:val="af0"/>
        <w:spacing w:beforeAutospacing="0" w:afterAutospacing="0"/>
        <w:ind w:left="720"/>
        <w:jc w:val="both"/>
        <w:rPr>
          <w:lang w:eastAsia="ar-SA"/>
        </w:rPr>
      </w:pPr>
    </w:p>
    <w:p w14:paraId="2D7F6F17" w14:textId="77777777" w:rsidR="0048757D" w:rsidRDefault="00000000">
      <w:pPr>
        <w:pStyle w:val="af0"/>
        <w:numPr>
          <w:ilvl w:val="0"/>
          <w:numId w:val="7"/>
        </w:numPr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Задание с выбором одного правильного ответа.</w:t>
      </w:r>
    </w:p>
    <w:p w14:paraId="0CD58187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Какая доля легкого вентилируется правым верхнедолевым бронхом, который отходит от правого главного бронха почти сразу после бифуркации трахеи?</w:t>
      </w:r>
    </w:p>
    <w:p w14:paraId="75D6C60C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а) Верхняя доля правого легкого</w:t>
      </w:r>
    </w:p>
    <w:p w14:paraId="4B78A86E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б) Средняя доля правого легкого</w:t>
      </w:r>
    </w:p>
    <w:p w14:paraId="6EE2575B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в) Нижняя доля правого легкого</w:t>
      </w:r>
    </w:p>
    <w:p w14:paraId="7C3E1E43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г) Добавочная доля</w:t>
      </w:r>
    </w:p>
    <w:p w14:paraId="761BF93B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Ответ: а) Верхняя доля правого легкого.</w:t>
      </w:r>
    </w:p>
    <w:p w14:paraId="2A35473E" w14:textId="77777777" w:rsidR="0048757D" w:rsidRDefault="0048757D">
      <w:pPr>
        <w:pStyle w:val="af0"/>
        <w:spacing w:beforeAutospacing="0" w:afterAutospacing="0"/>
        <w:ind w:left="720"/>
        <w:jc w:val="both"/>
        <w:rPr>
          <w:lang w:eastAsia="ar-SA"/>
        </w:rPr>
      </w:pPr>
    </w:p>
    <w:p w14:paraId="58FAE446" w14:textId="77777777" w:rsidR="0048757D" w:rsidRDefault="00000000">
      <w:pPr>
        <w:pStyle w:val="af0"/>
        <w:spacing w:beforeAutospacing="0" w:afterAutospacing="0"/>
        <w:ind w:firstLine="426"/>
        <w:jc w:val="both"/>
        <w:rPr>
          <w:lang w:eastAsia="ar-SA"/>
        </w:rPr>
      </w:pPr>
      <w:r>
        <w:rPr>
          <w:lang w:eastAsia="ar-SA"/>
        </w:rPr>
        <w:t>6. Задание на анализ взаимного расположения структур (клинико-анатомическое).</w:t>
      </w:r>
    </w:p>
    <w:p w14:paraId="2C142799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Передняя стенка трахеи на уровне ее перешейка (II-IV трахеальные хрящи) имеет важные топографо-анатомические отношения. Какие из перечисленных структур расположены кпереди от трахеи в этой области (выберите все верные варианты)?</w:t>
      </w:r>
    </w:p>
    <w:p w14:paraId="1C3FEE14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а) Щитовидная железа (перешеек)</w:t>
      </w:r>
    </w:p>
    <w:p w14:paraId="5B9D3268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б) Грудино-подъязычная мышца</w:t>
      </w:r>
    </w:p>
    <w:p w14:paraId="38A3A203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в) Дуга аорты</w:t>
      </w:r>
    </w:p>
    <w:p w14:paraId="788B2BF2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г) Вилочковая железа (или ее остатки у взрослых)</w:t>
      </w:r>
    </w:p>
    <w:p w14:paraId="0E21E179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д) Пищевод</w:t>
      </w:r>
    </w:p>
    <w:p w14:paraId="44D38A7E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е) Плечеголовной ствол (артерия)</w:t>
      </w:r>
    </w:p>
    <w:p w14:paraId="0274CBB5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Ответ: а) Щитовидная железа (перешеек), б) Грудино-подъязычная мышца, г) Вилочковая железа (или ее остатки у взрослых).</w:t>
      </w:r>
    </w:p>
    <w:p w14:paraId="55B7A09D" w14:textId="77777777" w:rsidR="0048757D" w:rsidRDefault="00000000">
      <w:pPr>
        <w:pStyle w:val="af0"/>
        <w:spacing w:beforeAutospacing="0" w:afterAutospacing="0"/>
        <w:ind w:firstLine="426"/>
        <w:jc w:val="both"/>
        <w:rPr>
          <w:lang w:eastAsia="ar-SA"/>
        </w:rPr>
      </w:pPr>
      <w:r>
        <w:rPr>
          <w:lang w:eastAsia="ar-SA"/>
        </w:rPr>
        <w:t>7.  (Выбор одного правильного ответа). Санационная бронхоскопия в условиях АРО НАИБОЛЕЕ показана пациенту:</w:t>
      </w:r>
    </w:p>
    <w:p w14:paraId="00999A48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а) С хроническим бронхитом в стадии ремиссии.</w:t>
      </w:r>
    </w:p>
    <w:p w14:paraId="1FC06E36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б) С массивным ателектазом доли легкого из-за обтурации бронха вязкой мокротой, рефрактерным к аспирации через интубационную трубку.</w:t>
      </w:r>
    </w:p>
    <w:p w14:paraId="3450CDFC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в) С подозрением на опухоль бронха для биопсии.</w:t>
      </w:r>
    </w:p>
    <w:p w14:paraId="1AFAFCA7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г) С острым трахеитом.</w:t>
      </w:r>
    </w:p>
    <w:p w14:paraId="29BB4210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Ответ: б)</w:t>
      </w:r>
    </w:p>
    <w:p w14:paraId="0FE2222A" w14:textId="77777777" w:rsidR="0048757D" w:rsidRDefault="00000000">
      <w:pPr>
        <w:pStyle w:val="af0"/>
        <w:spacing w:beforeAutospacing="0" w:afterAutospacing="0"/>
        <w:ind w:firstLine="426"/>
        <w:jc w:val="both"/>
        <w:rPr>
          <w:lang w:eastAsia="ar-SA"/>
        </w:rPr>
      </w:pPr>
      <w:r>
        <w:rPr>
          <w:lang w:eastAsia="ar-SA"/>
        </w:rPr>
        <w:t xml:space="preserve">8. (Выбор одного правильного ответа). Какое состояние является АБСОЛЮТНЫМ противопоказанием к проведению санационной бронхоскопии в АРО? </w:t>
      </w:r>
    </w:p>
    <w:p w14:paraId="714565E1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а) Нестабильная гемодинамика (шок, неконтролируемая гипотензия).</w:t>
      </w:r>
    </w:p>
    <w:p w14:paraId="0E626F46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б) Гипоксемия (PaO2 &lt; 60 мм рт. ст.).</w:t>
      </w:r>
    </w:p>
    <w:p w14:paraId="71539C54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в) Наличие интубационной трубки.</w:t>
      </w:r>
    </w:p>
    <w:p w14:paraId="2FA142CB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г) Повышенное внутричерепное давление.</w:t>
      </w:r>
    </w:p>
    <w:p w14:paraId="588C3E63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Ответ: а)</w:t>
      </w:r>
    </w:p>
    <w:p w14:paraId="1742313C" w14:textId="77777777" w:rsidR="0048757D" w:rsidRDefault="0048757D">
      <w:pPr>
        <w:pStyle w:val="af0"/>
        <w:spacing w:beforeAutospacing="0" w:afterAutospacing="0"/>
        <w:ind w:firstLine="426"/>
        <w:jc w:val="both"/>
        <w:rPr>
          <w:lang w:eastAsia="ar-SA"/>
        </w:rPr>
      </w:pPr>
    </w:p>
    <w:p w14:paraId="61679965" w14:textId="77777777" w:rsidR="0048757D" w:rsidRDefault="00000000">
      <w:pPr>
        <w:pStyle w:val="af0"/>
        <w:spacing w:beforeAutospacing="0" w:afterAutospacing="0"/>
        <w:ind w:firstLine="426"/>
        <w:jc w:val="both"/>
        <w:rPr>
          <w:lang w:eastAsia="ar-SA"/>
        </w:rPr>
      </w:pPr>
      <w:r>
        <w:rPr>
          <w:lang w:eastAsia="ar-SA"/>
        </w:rPr>
        <w:t>9. (Множественный выбор). Показаниями для санационной бронхоскопии в АРО являются:</w:t>
      </w:r>
    </w:p>
    <w:p w14:paraId="5E74A649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а) Абсцесс легкого с уровнем жидкости и обильной гнойной мокротой.</w:t>
      </w:r>
    </w:p>
    <w:p w14:paraId="3C1C1C41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б) Профилактическая санация 1 раз в сутки у всех пациентов на ИВЛ.</w:t>
      </w:r>
    </w:p>
    <w:p w14:paraId="1D74CC5F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в) Подозрение на трахеопищеводный свищ.</w:t>
      </w:r>
    </w:p>
    <w:p w14:paraId="24D11B6D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г) Невозможность адекватной санации трахеобронхиального дерева через интубационную трубку.</w:t>
      </w:r>
    </w:p>
    <w:p w14:paraId="0515DFF2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д) Аспирация желудочного содержимого с массивным попаданием в бронхи.</w:t>
      </w:r>
    </w:p>
    <w:p w14:paraId="333CF4FF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Ответ: а), г), д)</w:t>
      </w:r>
    </w:p>
    <w:p w14:paraId="448FA950" w14:textId="77777777" w:rsidR="0048757D" w:rsidRDefault="00000000">
      <w:pPr>
        <w:pStyle w:val="af0"/>
        <w:spacing w:beforeAutospacing="0" w:afterAutospacing="0"/>
        <w:ind w:firstLine="426"/>
        <w:jc w:val="both"/>
        <w:rPr>
          <w:lang w:eastAsia="ar-SA"/>
        </w:rPr>
      </w:pPr>
      <w:r>
        <w:rPr>
          <w:lang w:eastAsia="ar-SA"/>
        </w:rPr>
        <w:t>10. Верно/Неверно). При наличии у интубированного пациента напряженного пневмоторакса санационная бронхоскопия может быть выполнена после дренирования плевральной полости.</w:t>
      </w:r>
    </w:p>
    <w:p w14:paraId="565F3143" w14:textId="77777777" w:rsidR="0048757D" w:rsidRDefault="00000000">
      <w:pPr>
        <w:pStyle w:val="af0"/>
        <w:spacing w:beforeAutospacing="0" w:afterAutospacing="0"/>
        <w:ind w:firstLine="426"/>
        <w:jc w:val="both"/>
        <w:rPr>
          <w:lang w:eastAsia="ar-SA"/>
        </w:rPr>
      </w:pPr>
      <w:r>
        <w:rPr>
          <w:lang w:eastAsia="ar-SA"/>
        </w:rPr>
        <w:t>Ответ: Верно.</w:t>
      </w:r>
    </w:p>
    <w:p w14:paraId="1CF1B0F5" w14:textId="77777777" w:rsidR="0048757D" w:rsidRDefault="0048757D">
      <w:pPr>
        <w:pStyle w:val="af0"/>
        <w:spacing w:beforeAutospacing="0" w:afterAutospacing="0"/>
        <w:ind w:firstLine="426"/>
        <w:jc w:val="both"/>
        <w:rPr>
          <w:lang w:eastAsia="ar-SA"/>
        </w:rPr>
      </w:pPr>
    </w:p>
    <w:p w14:paraId="7F1E63C4" w14:textId="77777777" w:rsidR="0048757D" w:rsidRDefault="00000000">
      <w:pPr>
        <w:pStyle w:val="af0"/>
        <w:spacing w:beforeAutospacing="0" w:afterAutospacing="0"/>
        <w:ind w:firstLine="426"/>
        <w:jc w:val="both"/>
        <w:rPr>
          <w:lang w:eastAsia="ar-SA"/>
        </w:rPr>
      </w:pPr>
      <w:r>
        <w:rPr>
          <w:lang w:eastAsia="ar-SA"/>
        </w:rPr>
        <w:t>11. (Ситуационная задача). У пациента на 5-е сутки ИВЛ по поводу тяжелого двустороннего COVID-19-ассоциированной пневмонии нарастает гипоксемия (SpO2 снизилась с 92% до 85% на FiO2=0.8). На рентгенограмме — тотальное затемнение левого легкого. Аускультативно: дыхание над левым легким не проводится. Предполагаемая причина — обтурация левого главного бронха слизистой пробкой. Является ли это состояние показанием к срочной бронхоскопии?</w:t>
      </w:r>
    </w:p>
    <w:p w14:paraId="4BE66252" w14:textId="77777777" w:rsidR="0048757D" w:rsidRDefault="00000000">
      <w:pPr>
        <w:pStyle w:val="af0"/>
        <w:spacing w:beforeAutospacing="0" w:afterAutospacing="0"/>
        <w:ind w:firstLine="426"/>
        <w:jc w:val="both"/>
        <w:rPr>
          <w:lang w:eastAsia="ar-SA"/>
        </w:rPr>
      </w:pPr>
      <w:r>
        <w:rPr>
          <w:lang w:eastAsia="ar-SA"/>
        </w:rPr>
        <w:t>Ответ: Да, является.</w:t>
      </w:r>
    </w:p>
    <w:p w14:paraId="6056B10A" w14:textId="77777777" w:rsidR="0048757D" w:rsidRDefault="0048757D">
      <w:pPr>
        <w:pStyle w:val="af0"/>
        <w:spacing w:beforeAutospacing="0" w:afterAutospacing="0"/>
        <w:ind w:firstLine="426"/>
        <w:jc w:val="both"/>
        <w:rPr>
          <w:lang w:eastAsia="ar-SA"/>
        </w:rPr>
      </w:pPr>
    </w:p>
    <w:p w14:paraId="78D2B0E2" w14:textId="77777777" w:rsidR="0048757D" w:rsidRDefault="00000000">
      <w:pPr>
        <w:pStyle w:val="af0"/>
        <w:spacing w:beforeAutospacing="0" w:afterAutospacing="0"/>
        <w:ind w:firstLine="426"/>
        <w:jc w:val="both"/>
        <w:rPr>
          <w:lang w:eastAsia="ar-SA"/>
        </w:rPr>
      </w:pPr>
      <w:r>
        <w:rPr>
          <w:lang w:eastAsia="ar-SA"/>
        </w:rPr>
        <w:t>12. (Выбор одного правильного ответа). Пациент с миастенией в ОРИТ на респираторной поддержке через трахеостому. Имеется большое количество вязкой мокроты, плохо аспирируемой через катетер. Санационная бронхоскопия:</w:t>
      </w:r>
    </w:p>
    <w:p w14:paraId="45D8CFA7" w14:textId="77777777" w:rsidR="0048757D" w:rsidRDefault="00000000">
      <w:pPr>
        <w:pStyle w:val="af0"/>
        <w:spacing w:beforeAutospacing="0" w:afterAutospacing="0"/>
        <w:ind w:firstLine="426"/>
        <w:jc w:val="both"/>
        <w:rPr>
          <w:lang w:eastAsia="ar-SA"/>
        </w:rPr>
      </w:pPr>
      <w:r>
        <w:rPr>
          <w:lang w:eastAsia="ar-SA"/>
        </w:rPr>
        <w:t>а) Противопоказана, так как у пациента миастения.</w:t>
      </w:r>
    </w:p>
    <w:p w14:paraId="29A315C2" w14:textId="77777777" w:rsidR="0048757D" w:rsidRDefault="00000000">
      <w:pPr>
        <w:pStyle w:val="af0"/>
        <w:spacing w:beforeAutospacing="0" w:afterAutospacing="0"/>
        <w:ind w:firstLine="426"/>
        <w:jc w:val="both"/>
        <w:rPr>
          <w:lang w:eastAsia="ar-SA"/>
        </w:rPr>
      </w:pPr>
      <w:r>
        <w:rPr>
          <w:lang w:eastAsia="ar-SA"/>
        </w:rPr>
        <w:t>б) Показана как метод улучшения дренажной функции легких.</w:t>
      </w:r>
    </w:p>
    <w:p w14:paraId="70867004" w14:textId="77777777" w:rsidR="0048757D" w:rsidRDefault="00000000">
      <w:pPr>
        <w:pStyle w:val="af0"/>
        <w:spacing w:beforeAutospacing="0" w:afterAutospacing="0"/>
        <w:ind w:firstLine="426"/>
        <w:jc w:val="both"/>
        <w:rPr>
          <w:lang w:eastAsia="ar-SA"/>
        </w:rPr>
      </w:pPr>
      <w:r>
        <w:rPr>
          <w:lang w:eastAsia="ar-SA"/>
        </w:rPr>
        <w:t>в) Должна быть заменена на открытую санацию через трахеостому.</w:t>
      </w:r>
    </w:p>
    <w:p w14:paraId="708440A9" w14:textId="77777777" w:rsidR="0048757D" w:rsidRDefault="00000000">
      <w:pPr>
        <w:pStyle w:val="af0"/>
        <w:spacing w:beforeAutospacing="0" w:afterAutospacing="0"/>
        <w:ind w:firstLine="426"/>
        <w:jc w:val="both"/>
        <w:rPr>
          <w:lang w:eastAsia="ar-SA"/>
        </w:rPr>
      </w:pPr>
      <w:r>
        <w:rPr>
          <w:lang w:eastAsia="ar-SA"/>
        </w:rPr>
        <w:t>г) Показана только после отлучения от респиратора.</w:t>
      </w:r>
    </w:p>
    <w:p w14:paraId="1CB1934D" w14:textId="77777777" w:rsidR="0048757D" w:rsidRDefault="00000000">
      <w:pPr>
        <w:pStyle w:val="af0"/>
        <w:spacing w:beforeAutospacing="0" w:afterAutospacing="0"/>
        <w:ind w:firstLine="426"/>
        <w:jc w:val="both"/>
        <w:rPr>
          <w:lang w:eastAsia="ar-SA"/>
        </w:rPr>
      </w:pPr>
      <w:r>
        <w:rPr>
          <w:lang w:eastAsia="ar-SA"/>
        </w:rPr>
        <w:t>Ответ: б)</w:t>
      </w:r>
    </w:p>
    <w:p w14:paraId="636CA6D8" w14:textId="77777777" w:rsidR="0048757D" w:rsidRDefault="0048757D">
      <w:pPr>
        <w:pStyle w:val="af0"/>
        <w:spacing w:beforeAutospacing="0" w:afterAutospacing="0"/>
        <w:ind w:firstLine="426"/>
        <w:jc w:val="both"/>
        <w:rPr>
          <w:lang w:eastAsia="ar-SA"/>
        </w:rPr>
      </w:pPr>
    </w:p>
    <w:p w14:paraId="5A499D4F" w14:textId="77777777" w:rsidR="0048757D" w:rsidRDefault="00000000">
      <w:pPr>
        <w:pStyle w:val="af0"/>
        <w:spacing w:beforeAutospacing="0" w:afterAutospacing="0"/>
        <w:ind w:firstLine="426"/>
        <w:jc w:val="both"/>
        <w:rPr>
          <w:lang w:eastAsia="ar-SA"/>
        </w:rPr>
      </w:pPr>
      <w:r>
        <w:rPr>
          <w:lang w:eastAsia="ar-SA"/>
        </w:rPr>
        <w:t>13. Какая из перечисленных техник НЕ является стандартным пособием при прогнозируемо сложной интубации?</w:t>
      </w:r>
    </w:p>
    <w:p w14:paraId="5524CEAB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А) Интубация с помощью видеоларингоскопа</w:t>
      </w:r>
    </w:p>
    <w:p w14:paraId="00195057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Б) Интубация через ларингеальную маску (ILMA).</w:t>
      </w:r>
    </w:p>
    <w:p w14:paraId="662BC164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В) Интубация под контролем фибробронхоскопа.</w:t>
      </w:r>
    </w:p>
    <w:p w14:paraId="37A7047A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Г) Слепая назотрахеальная интубация без седации.</w:t>
      </w:r>
    </w:p>
    <w:p w14:paraId="1D639A0F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Ответ: Г</w:t>
      </w:r>
    </w:p>
    <w:p w14:paraId="1119EDD8" w14:textId="77777777" w:rsidR="0048757D" w:rsidRDefault="0048757D">
      <w:pPr>
        <w:pStyle w:val="af0"/>
        <w:spacing w:beforeAutospacing="0" w:afterAutospacing="0"/>
        <w:ind w:firstLine="426"/>
        <w:jc w:val="both"/>
        <w:rPr>
          <w:lang w:eastAsia="ar-SA"/>
        </w:rPr>
      </w:pPr>
    </w:p>
    <w:p w14:paraId="2AC63A62" w14:textId="77777777" w:rsidR="0048757D" w:rsidRDefault="00000000">
      <w:pPr>
        <w:pStyle w:val="af0"/>
        <w:spacing w:beforeAutospacing="0" w:afterAutospacing="0"/>
        <w:ind w:firstLine="426"/>
        <w:jc w:val="both"/>
        <w:rPr>
          <w:lang w:eastAsia="ar-SA"/>
        </w:rPr>
      </w:pPr>
      <w:r>
        <w:rPr>
          <w:lang w:eastAsia="ar-SA"/>
        </w:rPr>
        <w:t>14. После экстренной коникотомии или трахеостомии обязательным является:</w:t>
      </w:r>
    </w:p>
    <w:p w14:paraId="11BA7CF3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А) Наложение герметичной повязки.</w:t>
      </w:r>
    </w:p>
    <w:p w14:paraId="3A58245C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Б) Рентгенологический контроль положения трубки и исключение осложнений (пневмоторакс, эмфизема).</w:t>
      </w:r>
    </w:p>
    <w:p w14:paraId="6277AC18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В) Перевод пациента на спонтанное дыхание в первые 2 часа.</w:t>
      </w:r>
    </w:p>
    <w:p w14:paraId="24120A49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Г) Профилактическая антибиотикотерапия в течение 10 дней.</w:t>
      </w:r>
    </w:p>
    <w:p w14:paraId="632145C5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Ответ: Б</w:t>
      </w:r>
    </w:p>
    <w:p w14:paraId="0E7E79B3" w14:textId="77777777" w:rsidR="0048757D" w:rsidRDefault="00000000">
      <w:pPr>
        <w:pStyle w:val="af0"/>
        <w:spacing w:beforeAutospacing="0" w:afterAutospacing="0"/>
        <w:ind w:firstLine="426"/>
        <w:jc w:val="both"/>
        <w:rPr>
          <w:lang w:eastAsia="ar-SA"/>
        </w:rPr>
      </w:pPr>
      <w:r>
        <w:rPr>
          <w:lang w:eastAsia="ar-SA"/>
        </w:rPr>
        <w:t>15. Какой этап обработки эндоскопа является обязательным и первоочередным ПЕРЕД его погружением в ванну АРО?</w:t>
      </w:r>
    </w:p>
    <w:p w14:paraId="250F876B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А) Дезинфекция высокого уровня в канале.</w:t>
      </w:r>
    </w:p>
    <w:p w14:paraId="5FCAE0F8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Б) Предварительная очистка и промывание каналов.</w:t>
      </w:r>
    </w:p>
    <w:p w14:paraId="052586C7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В) Просушка сжатым воздухом.</w:t>
      </w:r>
    </w:p>
    <w:p w14:paraId="0BB03D5D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Г) Проверка герметичности.</w:t>
      </w:r>
    </w:p>
    <w:p w14:paraId="032ECDB0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Правильный ответ: Б) Предварительная очистка и промывание каналов.</w:t>
      </w:r>
    </w:p>
    <w:p w14:paraId="3595958E" w14:textId="77777777" w:rsidR="0048757D" w:rsidRDefault="0048757D">
      <w:pPr>
        <w:pStyle w:val="af0"/>
        <w:spacing w:beforeAutospacing="0" w:afterAutospacing="0"/>
        <w:ind w:firstLine="426"/>
        <w:jc w:val="both"/>
        <w:rPr>
          <w:lang w:eastAsia="ar-SA"/>
        </w:rPr>
      </w:pPr>
    </w:p>
    <w:p w14:paraId="46974067" w14:textId="77777777" w:rsidR="0048757D" w:rsidRDefault="00000000">
      <w:pPr>
        <w:pStyle w:val="af0"/>
        <w:spacing w:beforeAutospacing="0" w:afterAutospacing="0"/>
        <w:ind w:firstLine="426"/>
        <w:jc w:val="both"/>
        <w:rPr>
          <w:lang w:eastAsia="ar-SA"/>
        </w:rPr>
      </w:pPr>
      <w:r>
        <w:rPr>
          <w:lang w:eastAsia="ar-SA"/>
        </w:rPr>
        <w:t>16. Какой тип моющего средства НЕ рекомендуется использовать в ванне АРО для эндоскопов?</w:t>
      </w:r>
    </w:p>
    <w:p w14:paraId="338E9BC4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А) Нейтральные моющие средства.</w:t>
      </w:r>
    </w:p>
    <w:p w14:paraId="00FA7AB6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Б) Ферментные (энзимные) моющие средства.</w:t>
      </w:r>
    </w:p>
    <w:p w14:paraId="244236B1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В) Щелочные моющие средства с хлором.</w:t>
      </w:r>
    </w:p>
    <w:p w14:paraId="1B38DBFA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Г) Специализированные моющие средства, рекомендованные производителем АРО и ндоскопа.</w:t>
      </w:r>
    </w:p>
    <w:p w14:paraId="6F5BC339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Правильный ответ: В) Щелочные моющие средства с хлором.</w:t>
      </w:r>
    </w:p>
    <w:p w14:paraId="2E5D4926" w14:textId="77777777" w:rsidR="0048757D" w:rsidRDefault="0048757D">
      <w:pPr>
        <w:pStyle w:val="af0"/>
        <w:spacing w:beforeAutospacing="0" w:afterAutospacing="0"/>
        <w:ind w:firstLine="426"/>
        <w:jc w:val="both"/>
        <w:rPr>
          <w:lang w:eastAsia="ar-SA"/>
        </w:rPr>
      </w:pPr>
    </w:p>
    <w:p w14:paraId="4BCBF42C" w14:textId="77777777" w:rsidR="0048757D" w:rsidRDefault="00000000">
      <w:pPr>
        <w:pStyle w:val="af0"/>
        <w:spacing w:beforeAutospacing="0" w:afterAutospacing="0"/>
        <w:ind w:firstLine="426"/>
        <w:jc w:val="both"/>
        <w:rPr>
          <w:lang w:eastAsia="ar-SA"/>
        </w:rPr>
      </w:pPr>
      <w:r>
        <w:rPr>
          <w:lang w:eastAsia="ar-SA"/>
        </w:rPr>
        <w:t>17. Почему после завершения цикла ДВУ в АРО необходимо промывать каналы эндоскопа стерильной или питьевой водой?</w:t>
      </w:r>
    </w:p>
    <w:p w14:paraId="6A630CC1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А) Для охлаждения эндоскопа.</w:t>
      </w:r>
    </w:p>
    <w:p w14:paraId="74ED40F8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Б) Для удаления остатков моющего средства.</w:t>
      </w:r>
    </w:p>
    <w:p w14:paraId="4CE269C5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В) Для удаления остатков дезинфицирующего средства с целью предотвращения токсического или раздражающего воздействия на пациента и персонал.</w:t>
      </w:r>
    </w:p>
    <w:p w14:paraId="25009830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Г) Для проверки проходимости каналов.</w:t>
      </w:r>
    </w:p>
    <w:p w14:paraId="22DB3950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Правильный ответ: В) Для удаления остатков дезинфицирующего средства с целью предотвращения токсического или раздражающего воздействия на пациента и персонал.</w:t>
      </w:r>
    </w:p>
    <w:p w14:paraId="4F327DAA" w14:textId="77777777" w:rsidR="0048757D" w:rsidRDefault="0048757D">
      <w:pPr>
        <w:pStyle w:val="af0"/>
        <w:spacing w:beforeAutospacing="0" w:afterAutospacing="0"/>
        <w:ind w:firstLine="426"/>
        <w:jc w:val="both"/>
        <w:rPr>
          <w:lang w:eastAsia="ar-SA"/>
        </w:rPr>
      </w:pPr>
    </w:p>
    <w:p w14:paraId="5F0BC729" w14:textId="77777777" w:rsidR="0048757D" w:rsidRDefault="00000000">
      <w:pPr>
        <w:pStyle w:val="af0"/>
        <w:spacing w:beforeAutospacing="0" w:afterAutospacing="0"/>
        <w:ind w:firstLine="426"/>
        <w:jc w:val="both"/>
        <w:rPr>
          <w:lang w:eastAsia="ar-SA"/>
        </w:rPr>
      </w:pPr>
      <w:r>
        <w:rPr>
          <w:lang w:eastAsia="ar-SA"/>
        </w:rPr>
        <w:t>18. Какой из перечисленных документов является ОСНОВНЫМ регламентирующим документом по обработке эндоскопов в РФ?</w:t>
      </w:r>
    </w:p>
    <w:p w14:paraId="61E45904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А) СанПиН 2.1.3.2630-10 "Санитарно-эпидемиологические требования к организациям, осуществляющим медицинскую деятельность".</w:t>
      </w:r>
    </w:p>
    <w:p w14:paraId="1037E897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Б) ГОСТ Р 58698-2019 (ИСО 15883-5:2005) "Моечные дезинфекционные машины. Часть 5".</w:t>
      </w:r>
    </w:p>
    <w:p w14:paraId="4BE29F2E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В) СП 3.1.3263-15 "Профилактика инфекций, связанных с оказанием медицинской помощи, при эндоскопических вмешательствах".</w:t>
      </w:r>
    </w:p>
    <w:p w14:paraId="500175A3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Г) Инструкция производителя эндоскопа.</w:t>
      </w:r>
    </w:p>
    <w:p w14:paraId="630AC475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Правильный ответ: В) СП 3.1.3263-15 "Профилактика инфекций, связанных с оказанием медицинской помощи, при эндоскопических вмешательствах".</w:t>
      </w:r>
    </w:p>
    <w:p w14:paraId="2F1F98F7" w14:textId="77777777" w:rsidR="0048757D" w:rsidRDefault="0048757D">
      <w:pPr>
        <w:pStyle w:val="af0"/>
        <w:spacing w:beforeAutospacing="0" w:afterAutospacing="0"/>
        <w:ind w:firstLine="426"/>
        <w:jc w:val="both"/>
        <w:rPr>
          <w:lang w:eastAsia="ar-SA"/>
        </w:rPr>
      </w:pPr>
    </w:p>
    <w:p w14:paraId="6A3C1B1D" w14:textId="77777777" w:rsidR="0048757D" w:rsidRDefault="00000000">
      <w:pPr>
        <w:pStyle w:val="af0"/>
        <w:spacing w:beforeAutospacing="0" w:afterAutospacing="0"/>
        <w:ind w:firstLine="426"/>
        <w:jc w:val="both"/>
        <w:rPr>
          <w:lang w:eastAsia="ar-SA"/>
        </w:rPr>
      </w:pPr>
      <w:r>
        <w:rPr>
          <w:lang w:eastAsia="ar-SA"/>
        </w:rPr>
        <w:t>19. Что должно обязательно проводиться с АРО для контроля её эффективности?</w:t>
      </w:r>
    </w:p>
    <w:p w14:paraId="1EE90A25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А) Контроль физических параметров (температура, время, давление).</w:t>
      </w:r>
    </w:p>
    <w:p w14:paraId="6D36E26A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Б) Химический контроль (с помощью индикаторов, помещаемых в машину).</w:t>
      </w:r>
    </w:p>
    <w:p w14:paraId="6D98E674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В) Бактериологический контроль (смывы с эндоскопов после обработки).</w:t>
      </w:r>
    </w:p>
    <w:p w14:paraId="1DCDEA5A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Г) Все перечисленное.</w:t>
      </w:r>
    </w:p>
    <w:p w14:paraId="7FA43C0F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Правильный ответ: Г) Все перечисленное.</w:t>
      </w:r>
    </w:p>
    <w:p w14:paraId="5AA10295" w14:textId="77777777" w:rsidR="0048757D" w:rsidRDefault="0048757D">
      <w:pPr>
        <w:pStyle w:val="af0"/>
        <w:spacing w:beforeAutospacing="0" w:afterAutospacing="0"/>
        <w:jc w:val="both"/>
        <w:rPr>
          <w:lang w:eastAsia="ar-SA"/>
        </w:rPr>
      </w:pPr>
    </w:p>
    <w:p w14:paraId="6DED0723" w14:textId="77777777" w:rsidR="0048757D" w:rsidRDefault="00000000">
      <w:pPr>
        <w:pStyle w:val="af0"/>
        <w:spacing w:beforeAutospacing="0" w:afterAutospacing="0"/>
        <w:ind w:firstLine="426"/>
        <w:jc w:val="both"/>
        <w:rPr>
          <w:lang w:eastAsia="ar-SA"/>
        </w:rPr>
      </w:pPr>
      <w:r>
        <w:rPr>
          <w:lang w:eastAsia="ar-SA"/>
        </w:rPr>
        <w:t>20. Каков максимально допустимый срок хранения рабочего раствора дезинфицирующего средства в баке АРО?</w:t>
      </w:r>
    </w:p>
    <w:p w14:paraId="3937B0F7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А) До окончания рабочей смены (8-12 часов).</w:t>
      </w:r>
    </w:p>
    <w:p w14:paraId="288CD943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Б) 72 часа.</w:t>
      </w:r>
    </w:p>
    <w:p w14:paraId="3E779789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В) 7 суток.</w:t>
      </w:r>
    </w:p>
    <w:p w14:paraId="0CFD4574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Г) Срок хранения определяется исключительно инструкцией по применению конкретного дезинфицирующего средства.</w:t>
      </w:r>
    </w:p>
    <w:p w14:paraId="6B5E2F15" w14:textId="77777777" w:rsidR="0048757D" w:rsidRDefault="00000000">
      <w:pPr>
        <w:pStyle w:val="af0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Правильный ответ: Г) Срок хранения определяется исключительно инструкцией по применению конкретного дезинфицирующего средства.</w:t>
      </w:r>
    </w:p>
    <w:p w14:paraId="17411E76" w14:textId="77777777" w:rsidR="0048757D" w:rsidRDefault="0048757D">
      <w:pPr>
        <w:pStyle w:val="af0"/>
        <w:spacing w:beforeAutospacing="0" w:afterAutospacing="0"/>
        <w:jc w:val="both"/>
        <w:rPr>
          <w:b/>
          <w:bCs/>
          <w:lang w:eastAsia="ar-SA"/>
        </w:rPr>
      </w:pPr>
    </w:p>
    <w:p w14:paraId="383A42A6" w14:textId="77777777" w:rsidR="0048757D" w:rsidRDefault="00000000">
      <w:pPr>
        <w:pStyle w:val="af0"/>
        <w:spacing w:beforeAutospacing="0" w:afterAutospacing="0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Итоговая Аттестация – Решение ситуационных задач</w:t>
      </w:r>
    </w:p>
    <w:p w14:paraId="2E1BB379" w14:textId="77777777" w:rsidR="0048757D" w:rsidRDefault="0048757D">
      <w:pPr>
        <w:jc w:val="both"/>
        <w:rPr>
          <w:b/>
          <w:bCs/>
          <w:sz w:val="24"/>
          <w:szCs w:val="24"/>
        </w:rPr>
      </w:pPr>
    </w:p>
    <w:p w14:paraId="77C0E246" w14:textId="77777777" w:rsidR="0048757D" w:rsidRDefault="00000000">
      <w:pPr>
        <w:pStyle w:val="af0"/>
        <w:spacing w:beforeAutospacing="0" w:afterAutospacing="0"/>
        <w:jc w:val="both"/>
      </w:pPr>
      <w:r>
        <w:rPr>
          <w:b/>
          <w:bCs/>
        </w:rPr>
        <w:t>Задача 1</w:t>
      </w:r>
      <w:r>
        <w:t xml:space="preserve"> </w:t>
      </w:r>
    </w:p>
    <w:p w14:paraId="3DB595E9" w14:textId="77777777" w:rsidR="0048757D" w:rsidRDefault="00000000">
      <w:pPr>
        <w:pStyle w:val="af0"/>
        <w:spacing w:beforeAutospacing="0" w:afterAutospacing="0"/>
        <w:jc w:val="both"/>
      </w:pPr>
      <w:r>
        <w:t>Ситуация:</w:t>
      </w:r>
    </w:p>
    <w:p w14:paraId="7A44D67F" w14:textId="77777777" w:rsidR="0048757D" w:rsidRDefault="00000000">
      <w:pPr>
        <w:pStyle w:val="af0"/>
        <w:spacing w:beforeAutospacing="0" w:afterAutospacing="0"/>
        <w:jc w:val="both"/>
      </w:pPr>
      <w:r>
        <w:t>Пациент 70 лет, с диффузным пневмофиброзом, находится на неинвазивной вентиляции легких (НИВЛ) из-за нарастающей ДН (PaO2 55 мм рт.ст. на воздухе). Требуется санационная бронхоскопия по поводу вязкой мокроты и ателектаза.</w:t>
      </w:r>
    </w:p>
    <w:p w14:paraId="3DE5B196" w14:textId="77777777" w:rsidR="0048757D" w:rsidRDefault="00000000">
      <w:pPr>
        <w:pStyle w:val="af0"/>
        <w:spacing w:beforeAutospacing="0" w:afterAutospacing="0"/>
        <w:jc w:val="both"/>
      </w:pPr>
      <w:r>
        <w:t>Вопросы:</w:t>
      </w:r>
    </w:p>
    <w:p w14:paraId="2FDA8D40" w14:textId="77777777" w:rsidR="0048757D" w:rsidRDefault="00000000">
      <w:pPr>
        <w:pStyle w:val="af0"/>
        <w:spacing w:beforeAutospacing="0" w:afterAutospacing="0"/>
        <w:jc w:val="both"/>
      </w:pPr>
      <w:r>
        <w:t>Можно ли проводить процедуру под седацией? Аргументируйте.</w:t>
      </w:r>
    </w:p>
    <w:p w14:paraId="6E69AE35" w14:textId="77777777" w:rsidR="0048757D" w:rsidRDefault="00000000">
      <w:pPr>
        <w:pStyle w:val="af0"/>
        <w:spacing w:beforeAutospacing="0" w:afterAutospacing="0"/>
        <w:jc w:val="both"/>
      </w:pPr>
      <w:r>
        <w:t>Опишите стратегию оксигенации и вентиляции во время процедуры.</w:t>
      </w:r>
    </w:p>
    <w:p w14:paraId="674D1EEA" w14:textId="77777777" w:rsidR="0048757D" w:rsidRDefault="00000000">
      <w:pPr>
        <w:pStyle w:val="af0"/>
        <w:spacing w:beforeAutospacing="0" w:afterAutospacing="0"/>
        <w:jc w:val="both"/>
      </w:pPr>
      <w:r>
        <w:t>Каковы особенности выхода из анестезии?</w:t>
      </w:r>
    </w:p>
    <w:p w14:paraId="14A7D3FF" w14:textId="77777777" w:rsidR="0048757D" w:rsidRDefault="00000000">
      <w:pPr>
        <w:pStyle w:val="af0"/>
        <w:spacing w:beforeAutospacing="0" w:afterAutospacing="0"/>
        <w:jc w:val="both"/>
      </w:pPr>
      <w:r>
        <w:t>Решение:</w:t>
      </w:r>
    </w:p>
    <w:p w14:paraId="057CA113" w14:textId="77777777" w:rsidR="0048757D" w:rsidRDefault="00000000">
      <w:pPr>
        <w:pStyle w:val="af0"/>
        <w:spacing w:beforeAutospacing="0" w:afterAutospacing="0"/>
        <w:jc w:val="both"/>
      </w:pPr>
      <w:r>
        <w:t>Метод анестезии: Седация (т.н. "аналгоседация") высокорискована, так как любое угнетение дыхания или кашель могут привести к декомпенсации. Предпочтительна общая анестезия с интубацией трахеи и контролируемой ИВЛ. Это позволяет:</w:t>
      </w:r>
    </w:p>
    <w:p w14:paraId="193C1BAA" w14:textId="77777777" w:rsidR="0048757D" w:rsidRDefault="00000000">
      <w:pPr>
        <w:pStyle w:val="af0"/>
        <w:spacing w:beforeAutospacing="0" w:afterAutospacing="0"/>
        <w:jc w:val="both"/>
      </w:pPr>
      <w:r>
        <w:t>Гарантировать оксигенацию и вентиляцию.</w:t>
      </w:r>
    </w:p>
    <w:p w14:paraId="31FE005B" w14:textId="77777777" w:rsidR="0048757D" w:rsidRDefault="00000000">
      <w:pPr>
        <w:pStyle w:val="af0"/>
        <w:spacing w:beforeAutospacing="0" w:afterAutospacing="0"/>
        <w:jc w:val="both"/>
      </w:pPr>
      <w:r>
        <w:t>Произвести тщательную санацию.</w:t>
      </w:r>
    </w:p>
    <w:p w14:paraId="7860745A" w14:textId="77777777" w:rsidR="0048757D" w:rsidRDefault="00000000">
      <w:pPr>
        <w:pStyle w:val="af0"/>
        <w:spacing w:beforeAutospacing="0" w:afterAutospacing="0"/>
        <w:jc w:val="both"/>
      </w:pPr>
      <w:r>
        <w:t>Контролировать параметры ИВЛ (добавить ПДКВ, настроить дыхательный объем).</w:t>
      </w:r>
    </w:p>
    <w:p w14:paraId="275CA3F9" w14:textId="77777777" w:rsidR="0048757D" w:rsidRDefault="00000000">
      <w:pPr>
        <w:pStyle w:val="af0"/>
        <w:spacing w:beforeAutospacing="0" w:afterAutospacing="0"/>
        <w:jc w:val="both"/>
      </w:pPr>
      <w:r>
        <w:t>Стратегия оксигенации:</w:t>
      </w:r>
    </w:p>
    <w:p w14:paraId="280B43ED" w14:textId="77777777" w:rsidR="0048757D" w:rsidRDefault="00000000">
      <w:pPr>
        <w:pStyle w:val="af0"/>
        <w:spacing w:beforeAutospacing="0" w:afterAutospacing="0"/>
        <w:jc w:val="both"/>
      </w:pPr>
      <w:r>
        <w:t>Преоксигенация: проводится в режиме НИВЛ маской в течение 10-15 минут 100% кислородом.</w:t>
      </w:r>
    </w:p>
    <w:p w14:paraId="5339A4FA" w14:textId="77777777" w:rsidR="0048757D" w:rsidRDefault="00000000">
      <w:pPr>
        <w:pStyle w:val="af0"/>
        <w:spacing w:beforeAutospacing="0" w:afterAutospacing="0"/>
        <w:jc w:val="both"/>
      </w:pPr>
      <w:r>
        <w:t>Индукция: Быстрая последовательная индукция (RSI) с преоксигенацией, кетамин (1-2 мг/кг) — как стимулятор гемодинамики и дыхания, суксаметоний.</w:t>
      </w:r>
    </w:p>
    <w:p w14:paraId="657AE867" w14:textId="77777777" w:rsidR="0048757D" w:rsidRDefault="00000000">
      <w:pPr>
        <w:pStyle w:val="af0"/>
        <w:spacing w:beforeAutospacing="0" w:afterAutospacing="0"/>
        <w:jc w:val="both"/>
      </w:pPr>
      <w:r>
        <w:t>Интраоперационно: ИВЛ с защитными параметрами: низкий дыхательный объем (6 мл/кг идеальной массы), повышенная частота дыханий, ПДКВ (для предотвращения спадения альвеол). FiO2 = 1.0, с последующим титрованием по SpO2 и газовому составу крови.</w:t>
      </w:r>
    </w:p>
    <w:p w14:paraId="3732B29A" w14:textId="77777777" w:rsidR="0048757D" w:rsidRDefault="00000000">
      <w:pPr>
        <w:pStyle w:val="af0"/>
        <w:spacing w:beforeAutospacing="0" w:afterAutospacing="0"/>
        <w:jc w:val="both"/>
      </w:pPr>
      <w:r>
        <w:t>Возможно использование гибридных методик (HIGH-FLOW nasal oxygen — HFNO) во время индукции и экстубации.</w:t>
      </w:r>
    </w:p>
    <w:p w14:paraId="2EFA891A" w14:textId="77777777" w:rsidR="0048757D" w:rsidRDefault="00000000">
      <w:pPr>
        <w:pStyle w:val="af0"/>
        <w:spacing w:beforeAutospacing="0" w:afterAutospacing="0"/>
        <w:jc w:val="both"/>
      </w:pPr>
      <w:r>
        <w:t>Особенности выхода:</w:t>
      </w:r>
    </w:p>
    <w:p w14:paraId="5C6A650A" w14:textId="77777777" w:rsidR="0048757D" w:rsidRDefault="00000000">
      <w:pPr>
        <w:pStyle w:val="af0"/>
        <w:spacing w:beforeAutospacing="0" w:afterAutospacing="0"/>
        <w:jc w:val="both"/>
      </w:pPr>
      <w:r>
        <w:t>Пробуждение должно быть максимально гладким, без кашля и боли (адекватная аналгезия фентанилом перед пробуждением).</w:t>
      </w:r>
    </w:p>
    <w:p w14:paraId="78B30C1E" w14:textId="77777777" w:rsidR="0048757D" w:rsidRDefault="00000000">
      <w:pPr>
        <w:pStyle w:val="af0"/>
        <w:spacing w:beforeAutospacing="0" w:afterAutospacing="0"/>
        <w:jc w:val="both"/>
      </w:pPr>
      <w:r>
        <w:t>Экстубация проводится только при полном восстановлении сознания и самостоятельного адекватного дыхания.</w:t>
      </w:r>
    </w:p>
    <w:p w14:paraId="07E4D2CA" w14:textId="77777777" w:rsidR="0048757D" w:rsidRDefault="00000000">
      <w:pPr>
        <w:pStyle w:val="af0"/>
        <w:spacing w:beforeAutospacing="0" w:afterAutospacing="0"/>
        <w:jc w:val="both"/>
      </w:pPr>
      <w:r>
        <w:t>Немедленный перевод на респираторную поддержку: сразу после экстубации — возобновление НИВЛ через лицевую маску для профилактики повторных ателектазов и гипоксемии.</w:t>
      </w:r>
    </w:p>
    <w:p w14:paraId="70773478" w14:textId="77777777" w:rsidR="0048757D" w:rsidRDefault="0048757D">
      <w:pPr>
        <w:pStyle w:val="af0"/>
        <w:spacing w:beforeAutospacing="0" w:afterAutospacing="0"/>
        <w:jc w:val="both"/>
      </w:pPr>
    </w:p>
    <w:p w14:paraId="2824DC6D" w14:textId="77777777" w:rsidR="0048757D" w:rsidRDefault="00000000">
      <w:pPr>
        <w:widowControl w:val="0"/>
        <w:tabs>
          <w:tab w:val="left" w:pos="-1134"/>
          <w:tab w:val="left" w:pos="536"/>
        </w:tabs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Оценивание выполнения тестов</w:t>
      </w:r>
    </w:p>
    <w:tbl>
      <w:tblPr>
        <w:tblW w:w="9479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2127"/>
        <w:gridCol w:w="2567"/>
        <w:gridCol w:w="4785"/>
      </w:tblGrid>
      <w:tr w:rsidR="0048757D" w14:paraId="57C8E0D0" w14:textId="77777777">
        <w:trPr>
          <w:trHeight w:val="5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90CC1" w14:textId="77777777" w:rsidR="0048757D" w:rsidRDefault="00000000">
            <w:pPr>
              <w:widowControl w:val="0"/>
              <w:tabs>
                <w:tab w:val="left" w:pos="-1134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4-балльная шкала</w:t>
            </w:r>
          </w:p>
          <w:p w14:paraId="26DB02B6" w14:textId="77777777" w:rsidR="0048757D" w:rsidRDefault="00000000">
            <w:pPr>
              <w:widowControl w:val="0"/>
              <w:tabs>
                <w:tab w:val="left" w:pos="-1134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(уровень освоения)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3B53E" w14:textId="77777777" w:rsidR="0048757D" w:rsidRDefault="00000000">
            <w:pPr>
              <w:widowControl w:val="0"/>
              <w:tabs>
                <w:tab w:val="left" w:pos="-1134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CDD0C" w14:textId="77777777" w:rsidR="0048757D" w:rsidRDefault="00000000">
            <w:pPr>
              <w:widowControl w:val="0"/>
              <w:tabs>
                <w:tab w:val="left" w:pos="-1134"/>
              </w:tabs>
              <w:jc w:val="center"/>
              <w:rPr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</w:tr>
      <w:tr w:rsidR="0048757D" w14:paraId="19DA95F8" w14:textId="77777777">
        <w:trPr>
          <w:trHeight w:val="70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6207" w14:textId="77777777" w:rsidR="0048757D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Отлично</w:t>
            </w:r>
          </w:p>
          <w:p w14:paraId="5C6E97E8" w14:textId="77777777" w:rsidR="0048757D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(повышенный уровень)</w:t>
            </w:r>
          </w:p>
        </w:tc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98AB" w14:textId="77777777" w:rsidR="0048757D" w:rsidRDefault="00000000">
            <w:pPr>
              <w:widowControl w:val="0"/>
              <w:numPr>
                <w:ilvl w:val="0"/>
                <w:numId w:val="3"/>
              </w:numPr>
              <w:tabs>
                <w:tab w:val="left" w:pos="-1134"/>
                <w:tab w:val="left" w:pos="401"/>
              </w:tabs>
              <w:ind w:left="0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выполнения тестовых заданий;</w:t>
            </w:r>
          </w:p>
          <w:p w14:paraId="72DB957C" w14:textId="77777777" w:rsidR="0048757D" w:rsidRDefault="00000000">
            <w:pPr>
              <w:widowControl w:val="0"/>
              <w:numPr>
                <w:ilvl w:val="0"/>
                <w:numId w:val="3"/>
              </w:numPr>
              <w:tabs>
                <w:tab w:val="left" w:pos="-1134"/>
                <w:tab w:val="left" w:pos="364"/>
              </w:tabs>
              <w:ind w:left="0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Своевременность выполнения;</w:t>
            </w:r>
          </w:p>
          <w:p w14:paraId="6D02AD2E" w14:textId="77777777" w:rsidR="0048757D" w:rsidRDefault="00000000">
            <w:pPr>
              <w:widowControl w:val="0"/>
              <w:numPr>
                <w:ilvl w:val="0"/>
                <w:numId w:val="3"/>
              </w:numPr>
              <w:tabs>
                <w:tab w:val="left" w:pos="-1134"/>
                <w:tab w:val="left" w:pos="364"/>
              </w:tabs>
              <w:ind w:left="0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Правильность ответов на вопросы;</w:t>
            </w:r>
          </w:p>
          <w:p w14:paraId="1ABAB6B9" w14:textId="77777777" w:rsidR="0048757D" w:rsidRDefault="00000000">
            <w:pPr>
              <w:widowControl w:val="0"/>
              <w:numPr>
                <w:ilvl w:val="0"/>
                <w:numId w:val="3"/>
              </w:numPr>
              <w:tabs>
                <w:tab w:val="left" w:pos="-1134"/>
                <w:tab w:val="left" w:pos="364"/>
              </w:tabs>
              <w:ind w:left="0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Самостоятельность тестирования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982C" w14:textId="77777777" w:rsidR="0048757D" w:rsidRDefault="00000000">
            <w:pPr>
              <w:widowControl w:val="0"/>
              <w:tabs>
                <w:tab w:val="left" w:pos="-1134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выполнено 91-100% заданий предложенного теста.</w:t>
            </w:r>
          </w:p>
        </w:tc>
      </w:tr>
      <w:tr w:rsidR="0048757D" w14:paraId="7010DF23" w14:textId="77777777">
        <w:trPr>
          <w:trHeight w:val="5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1798" w14:textId="77777777" w:rsidR="0048757D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Хорошо</w:t>
            </w:r>
          </w:p>
          <w:p w14:paraId="3E6E0D84" w14:textId="77777777" w:rsidR="0048757D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(базовый уровень)</w:t>
            </w: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5EFE" w14:textId="77777777" w:rsidR="0048757D" w:rsidRDefault="0048757D">
            <w:pPr>
              <w:widowControl w:val="0"/>
              <w:shd w:val="clear" w:color="auto" w:fill="FFFFFF"/>
              <w:tabs>
                <w:tab w:val="left" w:pos="-113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E82D" w14:textId="77777777" w:rsidR="0048757D" w:rsidRDefault="00000000">
            <w:pPr>
              <w:widowControl w:val="0"/>
              <w:shd w:val="clear" w:color="auto" w:fill="FFFFFF"/>
              <w:tabs>
                <w:tab w:val="left" w:pos="-1134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выполнено 81-90% заданий предложенного теста.</w:t>
            </w:r>
          </w:p>
        </w:tc>
      </w:tr>
      <w:tr w:rsidR="0048757D" w14:paraId="1CACD87F" w14:textId="77777777">
        <w:trPr>
          <w:trHeight w:val="54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24EB" w14:textId="77777777" w:rsidR="0048757D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Удовлетворительно</w:t>
            </w:r>
          </w:p>
          <w:p w14:paraId="748E3817" w14:textId="77777777" w:rsidR="0048757D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(пороговый уровень)</w:t>
            </w: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B9B4" w14:textId="77777777" w:rsidR="0048757D" w:rsidRDefault="0048757D">
            <w:pPr>
              <w:widowControl w:val="0"/>
              <w:tabs>
                <w:tab w:val="left" w:pos="-113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DEDF" w14:textId="77777777" w:rsidR="0048757D" w:rsidRDefault="00000000">
            <w:pPr>
              <w:widowControl w:val="0"/>
              <w:tabs>
                <w:tab w:val="left" w:pos="-1134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выполнено 70-80% заданий предложенного теста.</w:t>
            </w:r>
          </w:p>
        </w:tc>
      </w:tr>
      <w:tr w:rsidR="0048757D" w14:paraId="163A509F" w14:textId="77777777">
        <w:trPr>
          <w:trHeight w:val="70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3E8E" w14:textId="77777777" w:rsidR="0048757D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Неудовлетворительно</w:t>
            </w:r>
          </w:p>
          <w:p w14:paraId="743E8CD3" w14:textId="77777777" w:rsidR="0048757D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(уровень не сформирован)</w:t>
            </w: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602F" w14:textId="77777777" w:rsidR="0048757D" w:rsidRDefault="0048757D">
            <w:pPr>
              <w:widowControl w:val="0"/>
              <w:tabs>
                <w:tab w:val="left" w:pos="-1134"/>
                <w:tab w:val="left" w:pos="536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A358" w14:textId="77777777" w:rsidR="0048757D" w:rsidRDefault="00000000">
            <w:pPr>
              <w:widowControl w:val="0"/>
              <w:tabs>
                <w:tab w:val="left" w:pos="-1134"/>
                <w:tab w:val="left" w:pos="536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выполнено менее 70% заданий предложенного теста.</w:t>
            </w:r>
          </w:p>
        </w:tc>
      </w:tr>
    </w:tbl>
    <w:p w14:paraId="56339BBB" w14:textId="77777777" w:rsidR="0048757D" w:rsidRDefault="0048757D">
      <w:pPr>
        <w:tabs>
          <w:tab w:val="left" w:pos="1433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14EA4913" w14:textId="77777777" w:rsidR="0048757D" w:rsidRDefault="00000000">
      <w:pPr>
        <w:tabs>
          <w:tab w:val="left" w:pos="1433"/>
        </w:tabs>
        <w:spacing w:line="276" w:lineRule="auto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Результаты очного оценивания куратором ДПП ПК практических навыков обучающегося оцениваются по двухбалльной системе: «удовлетворительно» («зачтено») / «неудовлетворительно» («не зачтено»):</w:t>
      </w:r>
    </w:p>
    <w:p w14:paraId="7B022634" w14:textId="77777777" w:rsidR="0048757D" w:rsidRDefault="00000000">
      <w:pPr>
        <w:pStyle w:val="af"/>
        <w:widowControl w:val="0"/>
        <w:numPr>
          <w:ilvl w:val="0"/>
          <w:numId w:val="4"/>
        </w:numPr>
        <w:tabs>
          <w:tab w:val="left" w:pos="0"/>
        </w:tabs>
        <w:suppressAutoHyphens w:val="0"/>
        <w:spacing w:line="276" w:lineRule="auto"/>
        <w:ind w:left="0" w:firstLine="0"/>
        <w:jc w:val="both"/>
        <w:rPr>
          <w:color w:val="030303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оценка «удовлетворительно»</w:t>
      </w:r>
      <w:r>
        <w:rPr>
          <w:sz w:val="24"/>
          <w:szCs w:val="24"/>
          <w:lang w:eastAsia="en-US"/>
        </w:rPr>
        <w:tab/>
        <w:t xml:space="preserve">(«зачтено») выставляется обучающемуся, показавшему полное освоение планируемых результатов (знаний, умений, компетенций), предусмотренных программой, всестороннее и глубокое изучение программного материала, умение выполнять задание с привнесением собственного видения проблемы, собственного варианта решения практической задачи; </w:t>
      </w:r>
    </w:p>
    <w:p w14:paraId="1C80A3F6" w14:textId="77777777" w:rsidR="0048757D" w:rsidRDefault="00000000">
      <w:pPr>
        <w:pStyle w:val="af"/>
        <w:widowControl w:val="0"/>
        <w:numPr>
          <w:ilvl w:val="0"/>
          <w:numId w:val="4"/>
        </w:numPr>
        <w:tabs>
          <w:tab w:val="left" w:pos="0"/>
        </w:tabs>
        <w:suppressAutoHyphens w:val="0"/>
        <w:spacing w:line="276" w:lineRule="auto"/>
        <w:ind w:left="0" w:firstLine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en-US"/>
        </w:rPr>
        <w:t>оценка «неудовлетворительно» («не зачтено») выставляется обучающемуся, не показавшему освоение планируемых результатов (знаний, умений, компетенций), предусмотренных программой, допустившему серьезные ошибки при выполнении предусмотренных программой заданий, не справившемуся с итоговым испытанием.</w:t>
      </w:r>
    </w:p>
    <w:p w14:paraId="0E1ECCA4" w14:textId="77777777" w:rsidR="0048757D" w:rsidRDefault="00000000">
      <w:pPr>
        <w:tabs>
          <w:tab w:val="left" w:pos="0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в) Для оценивания содержания и качества учебного процесса и мониторинга удовлетворенности слушателей и работодателей будут использоваться отзывы на курс повышения квалификации.</w:t>
      </w:r>
    </w:p>
    <w:p w14:paraId="4E9D72DD" w14:textId="77777777" w:rsidR="0048757D" w:rsidRDefault="0048757D">
      <w:pPr>
        <w:tabs>
          <w:tab w:val="left" w:pos="284"/>
        </w:tabs>
        <w:ind w:left="284" w:firstLine="425"/>
        <w:jc w:val="both"/>
        <w:rPr>
          <w:sz w:val="24"/>
          <w:szCs w:val="24"/>
          <w:lang w:eastAsia="ar-SA"/>
        </w:rPr>
      </w:pPr>
    </w:p>
    <w:p w14:paraId="094C6679" w14:textId="77777777" w:rsidR="0048757D" w:rsidRDefault="00000000">
      <w:pPr>
        <w:widowControl w:val="0"/>
        <w:numPr>
          <w:ilvl w:val="0"/>
          <w:numId w:val="1"/>
        </w:numPr>
        <w:spacing w:line="272" w:lineRule="exact"/>
        <w:ind w:left="0" w:firstLine="0"/>
        <w:jc w:val="both"/>
        <w:outlineLvl w:val="2"/>
        <w:rPr>
          <w:sz w:val="24"/>
          <w:szCs w:val="24"/>
        </w:rPr>
      </w:pPr>
      <w:r>
        <w:rPr>
          <w:spacing w:val="-1"/>
          <w:sz w:val="24"/>
          <w:szCs w:val="24"/>
        </w:rPr>
        <w:t>Кадровые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условия</w:t>
      </w:r>
    </w:p>
    <w:p w14:paraId="5303EFCC" w14:textId="77777777" w:rsidR="0048757D" w:rsidRDefault="00000000">
      <w:pPr>
        <w:ind w:firstLine="709"/>
        <w:jc w:val="both"/>
      </w:pPr>
      <w:r>
        <w:rPr>
          <w:sz w:val="24"/>
          <w:szCs w:val="28"/>
          <w:lang w:eastAsia="ar-SA"/>
        </w:rPr>
        <w:t xml:space="preserve">Мязина Ксения Алексеевна, заведующая эндоскопическим отделением </w:t>
      </w:r>
      <w:r>
        <w:rPr>
          <w:sz w:val="24"/>
          <w:szCs w:val="24"/>
        </w:rPr>
        <w:t xml:space="preserve">КГБУЗ «Краевая клиническая больница скорой медицинской помощи №2 </w:t>
      </w:r>
      <w:r>
        <w:rPr>
          <w:bCs/>
          <w:sz w:val="24"/>
          <w:szCs w:val="24"/>
        </w:rPr>
        <w:t>имени З.С. Баркагана</w:t>
      </w:r>
      <w:r>
        <w:rPr>
          <w:sz w:val="24"/>
          <w:szCs w:val="24"/>
        </w:rPr>
        <w:t>»</w:t>
      </w:r>
    </w:p>
    <w:sectPr w:rsidR="004875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765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47641" w14:textId="77777777" w:rsidR="00EA37F1" w:rsidRDefault="00EA37F1">
      <w:r>
        <w:separator/>
      </w:r>
    </w:p>
  </w:endnote>
  <w:endnote w:type="continuationSeparator" w:id="0">
    <w:p w14:paraId="62358D7F" w14:textId="77777777" w:rsidR="00EA37F1" w:rsidRDefault="00EA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97A7" w14:textId="77777777" w:rsidR="0048757D" w:rsidRDefault="0048757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1997" w14:textId="77777777" w:rsidR="0048757D" w:rsidRDefault="0048757D">
    <w:pPr>
      <w:pStyle w:val="a6"/>
      <w:jc w:val="center"/>
    </w:pPr>
  </w:p>
  <w:p w14:paraId="40167219" w14:textId="77777777" w:rsidR="0048757D" w:rsidRDefault="0048757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A66D2" w14:textId="77777777" w:rsidR="0048757D" w:rsidRDefault="0048757D">
    <w:pPr>
      <w:pStyle w:val="a6"/>
      <w:jc w:val="center"/>
    </w:pPr>
  </w:p>
  <w:p w14:paraId="67D759FB" w14:textId="77777777" w:rsidR="0048757D" w:rsidRDefault="0048757D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28295" w14:textId="77777777" w:rsidR="0048757D" w:rsidRDefault="0048757D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247F" w14:textId="77777777" w:rsidR="0048757D" w:rsidRDefault="0048757D">
    <w:pPr>
      <w:pStyle w:val="a6"/>
      <w:jc w:val="center"/>
    </w:pPr>
  </w:p>
  <w:p w14:paraId="6AEBE39E" w14:textId="77777777" w:rsidR="0048757D" w:rsidRDefault="0048757D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AE229" w14:textId="77777777" w:rsidR="0048757D" w:rsidRDefault="0048757D">
    <w:pPr>
      <w:pStyle w:val="a6"/>
      <w:jc w:val="center"/>
    </w:pPr>
  </w:p>
  <w:p w14:paraId="7412F776" w14:textId="77777777" w:rsidR="0048757D" w:rsidRDefault="004875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D2B39" w14:textId="77777777" w:rsidR="00EA37F1" w:rsidRDefault="00EA37F1">
      <w:r>
        <w:separator/>
      </w:r>
    </w:p>
  </w:footnote>
  <w:footnote w:type="continuationSeparator" w:id="0">
    <w:p w14:paraId="5F935DD7" w14:textId="77777777" w:rsidR="00EA37F1" w:rsidRDefault="00EA3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878BF" w14:textId="77777777" w:rsidR="0048757D" w:rsidRDefault="0048757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1489" w14:textId="77777777" w:rsidR="0048757D" w:rsidRDefault="0048757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4E906" w14:textId="77777777" w:rsidR="0048757D" w:rsidRDefault="0048757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B4A"/>
    <w:multiLevelType w:val="multilevel"/>
    <w:tmpl w:val="90B8630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16416F7E"/>
    <w:multiLevelType w:val="multilevel"/>
    <w:tmpl w:val="E4263A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5C48DC"/>
    <w:multiLevelType w:val="multilevel"/>
    <w:tmpl w:val="E08876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47E7351"/>
    <w:multiLevelType w:val="multilevel"/>
    <w:tmpl w:val="65606DCC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D590339"/>
    <w:multiLevelType w:val="multilevel"/>
    <w:tmpl w:val="A82083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4563288"/>
    <w:multiLevelType w:val="multilevel"/>
    <w:tmpl w:val="A8CC3822"/>
    <w:lvl w:ilvl="0">
      <w:start w:val="1"/>
      <w:numFmt w:val="decimal"/>
      <w:lvlText w:val="%1."/>
      <w:lvlJc w:val="left"/>
      <w:pPr>
        <w:tabs>
          <w:tab w:val="num" w:pos="0"/>
        </w:tabs>
        <w:ind w:left="1645" w:hanging="420"/>
      </w:pPr>
      <w:rPr>
        <w:rFonts w:ascii="Times New Roman" w:eastAsia="Times New Roman" w:hAnsi="Times New Roman" w:cs="Times New Roman"/>
        <w:b/>
        <w:bCs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46" w:hanging="425"/>
      </w:pPr>
      <w:rPr>
        <w:rFonts w:ascii="Times New Roman" w:eastAsia="Times New Roman" w:hAnsi="Times New Roman" w:cs="Times New Roman"/>
        <w:i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12" w:hanging="42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4" w:hanging="42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56" w:hanging="42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28" w:hanging="42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00" w:hanging="42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72" w:hanging="42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4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5E5F3F05"/>
    <w:multiLevelType w:val="multilevel"/>
    <w:tmpl w:val="C74E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7EA5519B"/>
    <w:multiLevelType w:val="multilevel"/>
    <w:tmpl w:val="D4426F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15495576">
    <w:abstractNumId w:val="5"/>
  </w:num>
  <w:num w:numId="2" w16cid:durableId="1264338481">
    <w:abstractNumId w:val="6"/>
  </w:num>
  <w:num w:numId="3" w16cid:durableId="969095091">
    <w:abstractNumId w:val="0"/>
  </w:num>
  <w:num w:numId="4" w16cid:durableId="704404643">
    <w:abstractNumId w:val="3"/>
  </w:num>
  <w:num w:numId="5" w16cid:durableId="659046851">
    <w:abstractNumId w:val="1"/>
  </w:num>
  <w:num w:numId="6" w16cid:durableId="1423797677">
    <w:abstractNumId w:val="2"/>
  </w:num>
  <w:num w:numId="7" w16cid:durableId="1077243076">
    <w:abstractNumId w:val="7"/>
  </w:num>
  <w:num w:numId="8" w16cid:durableId="1536851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7D"/>
    <w:rsid w:val="002916D2"/>
    <w:rsid w:val="0048757D"/>
    <w:rsid w:val="00733A46"/>
    <w:rsid w:val="007C1CE9"/>
    <w:rsid w:val="00EA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7048"/>
  <w15:docId w15:val="{BA3E2A34-1335-4F83-9094-FC7882EF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3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uiPriority w:val="9"/>
    <w:semiHidden/>
    <w:unhideWhenUsed/>
    <w:qFormat/>
    <w:rsid w:val="00262E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rsid w:val="00EB442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  <w:rsid w:val="00DC13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qFormat/>
    <w:rsid w:val="00DC13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DC13AA"/>
    <w:rPr>
      <w:b/>
      <w:bCs/>
    </w:rPr>
  </w:style>
  <w:style w:type="character" w:customStyle="1" w:styleId="30">
    <w:name w:val="Заголовок 3 Знак"/>
    <w:basedOn w:val="a0"/>
    <w:uiPriority w:val="9"/>
    <w:semiHidden/>
    <w:qFormat/>
    <w:rsid w:val="00262E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uiPriority w:val="9"/>
    <w:semiHidden/>
    <w:qFormat/>
    <w:rsid w:val="00EB442F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ru-RU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Колонтитулы (user)"/>
    <w:basedOn w:val="a"/>
    <w:qFormat/>
  </w:style>
  <w:style w:type="paragraph" w:customStyle="1" w:styleId="ad">
    <w:name w:val="Верхний и нижний колонтитулы"/>
    <w:basedOn w:val="a"/>
    <w:qFormat/>
  </w:style>
  <w:style w:type="paragraph" w:customStyle="1" w:styleId="ae">
    <w:name w:val="Колонтитулы"/>
    <w:basedOn w:val="a"/>
    <w:qFormat/>
  </w:style>
  <w:style w:type="paragraph" w:styleId="a4">
    <w:name w:val="header"/>
    <w:basedOn w:val="a"/>
    <w:link w:val="a3"/>
    <w:rsid w:val="00DC13A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5"/>
    <w:rsid w:val="00DC13AA"/>
    <w:pPr>
      <w:tabs>
        <w:tab w:val="center" w:pos="4153"/>
        <w:tab w:val="right" w:pos="8306"/>
      </w:tabs>
    </w:pPr>
  </w:style>
  <w:style w:type="paragraph" w:customStyle="1" w:styleId="1">
    <w:name w:val="Основной текст1"/>
    <w:uiPriority w:val="1"/>
    <w:qFormat/>
    <w:rsid w:val="00DC13AA"/>
    <w:pPr>
      <w:jc w:val="both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f">
    <w:name w:val="List Paragraph"/>
    <w:basedOn w:val="a"/>
    <w:uiPriority w:val="34"/>
    <w:qFormat/>
    <w:rsid w:val="00DC13AA"/>
    <w:pPr>
      <w:ind w:left="720"/>
      <w:contextualSpacing/>
    </w:pPr>
  </w:style>
  <w:style w:type="paragraph" w:customStyle="1" w:styleId="Default">
    <w:name w:val="Default"/>
    <w:qFormat/>
    <w:rsid w:val="00DC13AA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qFormat/>
    <w:rsid w:val="00DC13AA"/>
    <w:pPr>
      <w:widowControl w:val="0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styleId="af0">
    <w:name w:val="Normal (Web)"/>
    <w:basedOn w:val="a"/>
    <w:uiPriority w:val="99"/>
    <w:unhideWhenUsed/>
    <w:qFormat/>
    <w:rsid w:val="00DC13AA"/>
    <w:pPr>
      <w:spacing w:beforeAutospacing="1" w:afterAutospacing="1"/>
    </w:pPr>
    <w:rPr>
      <w:sz w:val="24"/>
      <w:szCs w:val="24"/>
    </w:rPr>
  </w:style>
  <w:style w:type="paragraph" w:customStyle="1" w:styleId="user0">
    <w:name w:val="Содержимое таблицы (user)"/>
    <w:basedOn w:val="a"/>
    <w:qFormat/>
    <w:pPr>
      <w:widowControl w:val="0"/>
      <w:suppressLineNumbers/>
    </w:pPr>
  </w:style>
  <w:style w:type="paragraph" w:customStyle="1" w:styleId="user1">
    <w:name w:val="Заголовок таблицы (user)"/>
    <w:basedOn w:val="user0"/>
    <w:qFormat/>
    <w:pPr>
      <w:jc w:val="center"/>
    </w:pPr>
    <w:rPr>
      <w:b/>
      <w:bCs/>
    </w:rPr>
  </w:style>
  <w:style w:type="numbering" w:customStyle="1" w:styleId="af1">
    <w:name w:val="Без списка"/>
    <w:uiPriority w:val="99"/>
    <w:semiHidden/>
    <w:unhideWhenUsed/>
    <w:qFormat/>
  </w:style>
  <w:style w:type="numbering" w:customStyle="1" w:styleId="user2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4547</Words>
  <Characters>25918</Characters>
  <Application>Microsoft Office Word</Application>
  <DocSecurity>0</DocSecurity>
  <Lines>215</Lines>
  <Paragraphs>60</Paragraphs>
  <ScaleCrop>false</ScaleCrop>
  <Company/>
  <LinksUpToDate>false</LinksUpToDate>
  <CharactersWithSpaces>30405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Петухова</dc:creator>
  <dc:description/>
  <cp:lastModifiedBy>Ludmila Skachkova</cp:lastModifiedBy>
  <cp:revision>2</cp:revision>
  <dcterms:created xsi:type="dcterms:W3CDTF">2026-02-26T04:27:00Z</dcterms:created>
  <dcterms:modified xsi:type="dcterms:W3CDTF">2026-02-26T04:27:00Z</dcterms:modified>
  <dc:language>ru-RU</dc:language>
</cp:coreProperties>
</file>